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8BB742" w14:textId="14F2C13F" w:rsidR="009A1062" w:rsidRPr="00412581" w:rsidRDefault="009A1062" w:rsidP="00412581">
      <w:pPr>
        <w:spacing w:after="0" w:line="240" w:lineRule="auto"/>
        <w:jc w:val="center"/>
        <w:rPr>
          <w:rFonts w:ascii="Arial" w:hAnsi="Arial" w:cs="Arial"/>
          <w:b/>
          <w:bCs/>
          <w:sz w:val="24"/>
          <w:szCs w:val="24"/>
          <w:u w:val="single"/>
        </w:rPr>
      </w:pPr>
      <w:r w:rsidRPr="00412581">
        <w:rPr>
          <w:rFonts w:ascii="Arial" w:hAnsi="Arial" w:cs="Arial"/>
          <w:b/>
          <w:bCs/>
          <w:sz w:val="24"/>
          <w:szCs w:val="24"/>
          <w:u w:val="single"/>
        </w:rPr>
        <w:t>TERMO DE REFERÊNCIA</w:t>
      </w:r>
    </w:p>
    <w:p w14:paraId="3FB23975" w14:textId="3FEC5179" w:rsidR="009A1062" w:rsidRPr="00AF4BC3" w:rsidRDefault="009A1062" w:rsidP="00412581">
      <w:pPr>
        <w:spacing w:after="0" w:line="240" w:lineRule="auto"/>
        <w:jc w:val="both"/>
        <w:rPr>
          <w:rFonts w:ascii="Arial" w:hAnsi="Arial" w:cs="Arial"/>
          <w:sz w:val="24"/>
          <w:szCs w:val="24"/>
        </w:rPr>
      </w:pPr>
    </w:p>
    <w:p w14:paraId="29998603" w14:textId="77777777" w:rsidR="009A1062" w:rsidRPr="00AF4BC3" w:rsidRDefault="009A1062" w:rsidP="00412581">
      <w:pPr>
        <w:shd w:val="clear" w:color="auto" w:fill="BFBFBF"/>
        <w:spacing w:after="0" w:line="240" w:lineRule="auto"/>
        <w:jc w:val="both"/>
        <w:rPr>
          <w:rFonts w:ascii="Arial" w:hAnsi="Arial" w:cs="Arial"/>
          <w:b/>
          <w:bCs/>
          <w:sz w:val="24"/>
          <w:szCs w:val="24"/>
        </w:rPr>
      </w:pPr>
      <w:r w:rsidRPr="00AF4BC3">
        <w:rPr>
          <w:rFonts w:ascii="Arial" w:hAnsi="Arial" w:cs="Arial"/>
          <w:b/>
          <w:bCs/>
          <w:sz w:val="24"/>
          <w:szCs w:val="24"/>
        </w:rPr>
        <w:t xml:space="preserve">1.UNIDADE REQUISITANTE </w:t>
      </w:r>
    </w:p>
    <w:p w14:paraId="05BCDE2C" w14:textId="77777777" w:rsidR="00B34E2F" w:rsidRPr="00AF4BC3" w:rsidRDefault="00B34E2F" w:rsidP="00412581">
      <w:pPr>
        <w:spacing w:after="0" w:line="240" w:lineRule="auto"/>
        <w:jc w:val="both"/>
        <w:rPr>
          <w:rFonts w:ascii="Arial" w:hAnsi="Arial" w:cs="Arial"/>
          <w:sz w:val="24"/>
          <w:szCs w:val="24"/>
        </w:rPr>
      </w:pPr>
    </w:p>
    <w:p w14:paraId="67FE62A6" w14:textId="2F15F9E7" w:rsidR="009A1062" w:rsidRPr="00AF4BC3" w:rsidRDefault="00A44D8A" w:rsidP="00412581">
      <w:pPr>
        <w:spacing w:after="0" w:line="240" w:lineRule="auto"/>
        <w:jc w:val="both"/>
        <w:rPr>
          <w:rFonts w:ascii="Arial" w:hAnsi="Arial" w:cs="Arial"/>
          <w:sz w:val="24"/>
          <w:szCs w:val="24"/>
        </w:rPr>
      </w:pPr>
      <w:r w:rsidRPr="00AF4BC3">
        <w:rPr>
          <w:rFonts w:ascii="Arial" w:hAnsi="Arial" w:cs="Arial"/>
          <w:sz w:val="24"/>
          <w:szCs w:val="24"/>
        </w:rPr>
        <w:t>SECRETARIA DE SAÚ</w:t>
      </w:r>
      <w:r w:rsidR="00D11718" w:rsidRPr="00AF4BC3">
        <w:rPr>
          <w:rFonts w:ascii="Arial" w:hAnsi="Arial" w:cs="Arial"/>
          <w:sz w:val="24"/>
          <w:szCs w:val="24"/>
        </w:rPr>
        <w:t>DE</w:t>
      </w:r>
    </w:p>
    <w:p w14:paraId="00C61472" w14:textId="77777777" w:rsidR="00412581" w:rsidRPr="00AF4BC3" w:rsidRDefault="00412581" w:rsidP="00412581">
      <w:pPr>
        <w:spacing w:after="0" w:line="240" w:lineRule="auto"/>
        <w:jc w:val="both"/>
        <w:rPr>
          <w:rFonts w:ascii="Arial" w:hAnsi="Arial" w:cs="Arial"/>
          <w:sz w:val="24"/>
          <w:szCs w:val="24"/>
        </w:rPr>
      </w:pPr>
    </w:p>
    <w:p w14:paraId="69EA38AE" w14:textId="6719FB2A" w:rsidR="009A1062" w:rsidRPr="00AF4BC3" w:rsidRDefault="00C76F00" w:rsidP="00412581">
      <w:pPr>
        <w:shd w:val="clear" w:color="auto" w:fill="BFBFBF"/>
        <w:spacing w:after="0" w:line="240" w:lineRule="auto"/>
        <w:jc w:val="both"/>
        <w:rPr>
          <w:rFonts w:ascii="Arial" w:hAnsi="Arial" w:cs="Arial"/>
          <w:b/>
          <w:bCs/>
          <w:sz w:val="24"/>
          <w:szCs w:val="24"/>
        </w:rPr>
      </w:pPr>
      <w:r w:rsidRPr="00AF4BC3">
        <w:rPr>
          <w:rFonts w:ascii="Arial" w:hAnsi="Arial" w:cs="Arial"/>
          <w:b/>
          <w:bCs/>
          <w:sz w:val="24"/>
          <w:szCs w:val="24"/>
        </w:rPr>
        <w:t>2</w:t>
      </w:r>
      <w:r w:rsidR="009A1062" w:rsidRPr="00AF4BC3">
        <w:rPr>
          <w:rFonts w:ascii="Arial" w:hAnsi="Arial" w:cs="Arial"/>
          <w:b/>
          <w:bCs/>
          <w:sz w:val="24"/>
          <w:szCs w:val="24"/>
        </w:rPr>
        <w:t xml:space="preserve">. DEFINIÇÃO DO OBJETO, INCLUÍDOS SUA NATUREZA, OS QUANTITATIVOS, O PRAZO DO CONTRATO E, SE FOR O CASO, A POSSIBILIDADE DE SUA PRORROGAÇÃO </w:t>
      </w:r>
    </w:p>
    <w:p w14:paraId="4A0B0BFE" w14:textId="77777777" w:rsidR="00412581" w:rsidRPr="00AF4BC3" w:rsidRDefault="00412581" w:rsidP="00412581">
      <w:pPr>
        <w:spacing w:after="0" w:line="240" w:lineRule="auto"/>
        <w:jc w:val="both"/>
        <w:rPr>
          <w:rFonts w:ascii="Arial" w:hAnsi="Arial" w:cs="Arial"/>
          <w:sz w:val="24"/>
          <w:szCs w:val="24"/>
        </w:rPr>
      </w:pPr>
    </w:p>
    <w:p w14:paraId="540AB943" w14:textId="77777777" w:rsidR="00B34E2F" w:rsidRPr="00AF4BC3" w:rsidRDefault="00C76F00" w:rsidP="00B34E2F">
      <w:pPr>
        <w:pStyle w:val="PargrafodaLista"/>
        <w:spacing w:after="0" w:line="240" w:lineRule="auto"/>
        <w:ind w:left="0"/>
        <w:jc w:val="both"/>
        <w:rPr>
          <w:rFonts w:ascii="Arial" w:hAnsi="Arial" w:cs="Arial"/>
          <w:sz w:val="24"/>
          <w:szCs w:val="24"/>
        </w:rPr>
      </w:pPr>
      <w:r w:rsidRPr="00AF4BC3">
        <w:rPr>
          <w:rFonts w:ascii="Arial" w:hAnsi="Arial" w:cs="Arial"/>
          <w:sz w:val="24"/>
          <w:szCs w:val="24"/>
        </w:rPr>
        <w:t>2</w:t>
      </w:r>
      <w:r w:rsidR="009A1062" w:rsidRPr="00AF4BC3">
        <w:rPr>
          <w:rFonts w:ascii="Arial" w:hAnsi="Arial" w:cs="Arial"/>
          <w:sz w:val="24"/>
          <w:szCs w:val="24"/>
        </w:rPr>
        <w:t xml:space="preserve">.1 </w:t>
      </w:r>
      <w:r w:rsidR="00B34E2F" w:rsidRPr="00AF4BC3">
        <w:rPr>
          <w:rFonts w:ascii="Arial" w:hAnsi="Arial" w:cs="Arial"/>
          <w:sz w:val="24"/>
          <w:szCs w:val="24"/>
        </w:rPr>
        <w:t>Contratação de empresa especializada para execução dos serviços de:</w:t>
      </w:r>
    </w:p>
    <w:p w14:paraId="3A721A4E" w14:textId="1E876363" w:rsidR="00B34E2F" w:rsidRPr="00AF4BC3" w:rsidRDefault="00B34E2F" w:rsidP="00B34E2F">
      <w:pPr>
        <w:tabs>
          <w:tab w:val="left" w:pos="930"/>
        </w:tabs>
        <w:spacing w:after="0" w:line="240" w:lineRule="auto"/>
        <w:jc w:val="both"/>
        <w:rPr>
          <w:rFonts w:ascii="Arial" w:hAnsi="Arial" w:cs="Arial"/>
          <w:sz w:val="24"/>
          <w:szCs w:val="24"/>
        </w:rPr>
      </w:pPr>
      <w:r w:rsidRPr="00AF4BC3">
        <w:rPr>
          <w:rFonts w:ascii="Arial" w:hAnsi="Arial" w:cs="Arial"/>
          <w:sz w:val="24"/>
          <w:szCs w:val="24"/>
        </w:rPr>
        <w:t>REFORMA</w:t>
      </w:r>
      <w:r w:rsidR="00864117">
        <w:rPr>
          <w:rFonts w:ascii="Arial" w:hAnsi="Arial" w:cs="Arial"/>
          <w:sz w:val="24"/>
          <w:szCs w:val="24"/>
        </w:rPr>
        <w:t xml:space="preserve"> PARA</w:t>
      </w:r>
      <w:r w:rsidR="00BA38D1">
        <w:rPr>
          <w:rFonts w:ascii="Arial" w:hAnsi="Arial" w:cs="Arial"/>
          <w:sz w:val="24"/>
          <w:szCs w:val="24"/>
        </w:rPr>
        <w:t xml:space="preserve"> A UNIDADE DE SAÚDE CLEIDE PIRAN</w:t>
      </w:r>
      <w:r w:rsidRPr="00AF4BC3">
        <w:rPr>
          <w:rFonts w:ascii="Arial" w:hAnsi="Arial" w:cs="Arial"/>
          <w:sz w:val="24"/>
          <w:szCs w:val="24"/>
        </w:rPr>
        <w:t>.</w:t>
      </w:r>
    </w:p>
    <w:p w14:paraId="4667E971" w14:textId="4FA108A2" w:rsidR="00B34E2F" w:rsidRPr="00AF4BC3" w:rsidRDefault="00B34E2F" w:rsidP="00B34E2F">
      <w:pPr>
        <w:pStyle w:val="PargrafodaLista"/>
        <w:spacing w:after="0" w:line="240" w:lineRule="auto"/>
        <w:ind w:left="0"/>
        <w:jc w:val="both"/>
        <w:rPr>
          <w:rFonts w:ascii="Arial" w:hAnsi="Arial" w:cs="Arial"/>
          <w:sz w:val="24"/>
          <w:szCs w:val="24"/>
        </w:rPr>
      </w:pPr>
      <w:r w:rsidRPr="00AF4BC3">
        <w:rPr>
          <w:rFonts w:ascii="Arial" w:hAnsi="Arial" w:cs="Arial"/>
          <w:sz w:val="24"/>
          <w:szCs w:val="24"/>
        </w:rPr>
        <w:t xml:space="preserve">Referência </w:t>
      </w:r>
      <w:r w:rsidR="004D54EB" w:rsidRPr="00AF4BC3">
        <w:rPr>
          <w:rFonts w:ascii="Arial" w:hAnsi="Arial" w:cs="Arial"/>
          <w:sz w:val="24"/>
          <w:szCs w:val="24"/>
        </w:rPr>
        <w:t>orçamentária: SINAPI-10/2023</w:t>
      </w:r>
    </w:p>
    <w:p w14:paraId="1B737C5B" w14:textId="5F1488D3" w:rsidR="00B34E2F" w:rsidRPr="00AF4BC3" w:rsidRDefault="00B34E2F" w:rsidP="00B34E2F">
      <w:pPr>
        <w:pStyle w:val="PargrafodaLista"/>
        <w:spacing w:after="0" w:line="240" w:lineRule="auto"/>
        <w:ind w:left="0"/>
        <w:jc w:val="both"/>
        <w:rPr>
          <w:rFonts w:ascii="Arial" w:hAnsi="Arial" w:cs="Arial"/>
          <w:sz w:val="24"/>
          <w:szCs w:val="24"/>
        </w:rPr>
      </w:pPr>
      <w:r w:rsidRPr="00AF4BC3">
        <w:rPr>
          <w:rFonts w:ascii="Arial" w:hAnsi="Arial" w:cs="Arial"/>
          <w:sz w:val="24"/>
          <w:szCs w:val="24"/>
        </w:rPr>
        <w:t>BDI: 26,87%</w:t>
      </w:r>
    </w:p>
    <w:p w14:paraId="24D7DA0E" w14:textId="77777777" w:rsidR="00412581" w:rsidRPr="00AF4BC3" w:rsidRDefault="00412581" w:rsidP="00412581">
      <w:pPr>
        <w:spacing w:after="0" w:line="240" w:lineRule="auto"/>
        <w:jc w:val="both"/>
        <w:rPr>
          <w:rFonts w:ascii="Arial" w:hAnsi="Arial" w:cs="Arial"/>
          <w:sz w:val="24"/>
          <w:szCs w:val="24"/>
        </w:rPr>
      </w:pPr>
    </w:p>
    <w:tbl>
      <w:tblPr>
        <w:tblStyle w:val="Tabelacomgrade"/>
        <w:tblW w:w="0" w:type="auto"/>
        <w:tblLook w:val="04A0" w:firstRow="1" w:lastRow="0" w:firstColumn="1" w:lastColumn="0" w:noHBand="0" w:noVBand="1"/>
      </w:tblPr>
      <w:tblGrid>
        <w:gridCol w:w="1080"/>
        <w:gridCol w:w="4018"/>
        <w:gridCol w:w="993"/>
        <w:gridCol w:w="2268"/>
      </w:tblGrid>
      <w:tr w:rsidR="008B4F8B" w:rsidRPr="00AF4BC3" w14:paraId="2D1157E6" w14:textId="7A14A4A0" w:rsidTr="008B4F8B">
        <w:tc>
          <w:tcPr>
            <w:tcW w:w="1080" w:type="dxa"/>
          </w:tcPr>
          <w:p w14:paraId="3CF9CAB3" w14:textId="54FA4620" w:rsidR="008B4F8B" w:rsidRPr="00AF4BC3" w:rsidRDefault="008B4F8B" w:rsidP="00412581">
            <w:pPr>
              <w:jc w:val="center"/>
              <w:rPr>
                <w:rFonts w:ascii="Arial" w:hAnsi="Arial" w:cs="Arial"/>
                <w:sz w:val="24"/>
                <w:szCs w:val="24"/>
              </w:rPr>
            </w:pPr>
            <w:r w:rsidRPr="00AF4BC3">
              <w:rPr>
                <w:rFonts w:ascii="Arial" w:hAnsi="Arial" w:cs="Arial"/>
                <w:sz w:val="24"/>
                <w:szCs w:val="24"/>
              </w:rPr>
              <w:t>ITEM</w:t>
            </w:r>
          </w:p>
        </w:tc>
        <w:tc>
          <w:tcPr>
            <w:tcW w:w="4018" w:type="dxa"/>
          </w:tcPr>
          <w:p w14:paraId="55E20C2B" w14:textId="0D537215" w:rsidR="008B4F8B" w:rsidRPr="00AF4BC3" w:rsidRDefault="008B4F8B" w:rsidP="00412581">
            <w:pPr>
              <w:jc w:val="center"/>
              <w:rPr>
                <w:rFonts w:ascii="Arial" w:hAnsi="Arial" w:cs="Arial"/>
                <w:sz w:val="24"/>
                <w:szCs w:val="24"/>
              </w:rPr>
            </w:pPr>
            <w:r w:rsidRPr="00AF4BC3">
              <w:rPr>
                <w:rFonts w:ascii="Arial" w:hAnsi="Arial" w:cs="Arial"/>
                <w:sz w:val="24"/>
                <w:szCs w:val="24"/>
              </w:rPr>
              <w:t>DESCRIÇÃO</w:t>
            </w:r>
          </w:p>
        </w:tc>
        <w:tc>
          <w:tcPr>
            <w:tcW w:w="993" w:type="dxa"/>
          </w:tcPr>
          <w:p w14:paraId="5BF9B0FA" w14:textId="1BF2D2E4" w:rsidR="008B4F8B" w:rsidRPr="00AF4BC3" w:rsidRDefault="008B4F8B" w:rsidP="00412581">
            <w:pPr>
              <w:jc w:val="center"/>
              <w:rPr>
                <w:rFonts w:ascii="Arial" w:hAnsi="Arial" w:cs="Arial"/>
                <w:sz w:val="24"/>
                <w:szCs w:val="24"/>
              </w:rPr>
            </w:pPr>
            <w:r w:rsidRPr="00AF4BC3">
              <w:rPr>
                <w:rFonts w:ascii="Arial" w:hAnsi="Arial" w:cs="Arial"/>
                <w:sz w:val="24"/>
                <w:szCs w:val="24"/>
              </w:rPr>
              <w:t>UND.</w:t>
            </w:r>
          </w:p>
        </w:tc>
        <w:tc>
          <w:tcPr>
            <w:tcW w:w="2268" w:type="dxa"/>
          </w:tcPr>
          <w:p w14:paraId="04FC832B" w14:textId="1EC53003" w:rsidR="008B4F8B" w:rsidRPr="00AF4BC3" w:rsidRDefault="008B4F8B" w:rsidP="00412581">
            <w:pPr>
              <w:jc w:val="center"/>
              <w:rPr>
                <w:rFonts w:ascii="Arial" w:hAnsi="Arial" w:cs="Arial"/>
                <w:sz w:val="24"/>
                <w:szCs w:val="24"/>
              </w:rPr>
            </w:pPr>
            <w:r w:rsidRPr="00AF4BC3">
              <w:rPr>
                <w:rFonts w:ascii="Arial" w:hAnsi="Arial" w:cs="Arial"/>
                <w:sz w:val="24"/>
                <w:szCs w:val="24"/>
              </w:rPr>
              <w:t>VALOR TOTAL</w:t>
            </w:r>
          </w:p>
        </w:tc>
      </w:tr>
      <w:tr w:rsidR="008B4F8B" w:rsidRPr="00AF4BC3" w14:paraId="3D7D80B3" w14:textId="6640B19B" w:rsidTr="008B4F8B">
        <w:tc>
          <w:tcPr>
            <w:tcW w:w="1080" w:type="dxa"/>
          </w:tcPr>
          <w:p w14:paraId="25F84FC1" w14:textId="77777777" w:rsidR="008B4F8B" w:rsidRPr="00AF4BC3" w:rsidRDefault="008B4F8B" w:rsidP="008B4F8B">
            <w:pPr>
              <w:jc w:val="center"/>
              <w:rPr>
                <w:rFonts w:ascii="Arial" w:hAnsi="Arial" w:cs="Arial"/>
                <w:sz w:val="24"/>
                <w:szCs w:val="24"/>
              </w:rPr>
            </w:pPr>
          </w:p>
          <w:p w14:paraId="0D65D65E" w14:textId="7309053A" w:rsidR="008B4F8B" w:rsidRPr="00AF4BC3" w:rsidRDefault="008B4F8B" w:rsidP="008B4F8B">
            <w:pPr>
              <w:jc w:val="center"/>
              <w:rPr>
                <w:rFonts w:ascii="Arial" w:hAnsi="Arial" w:cs="Arial"/>
                <w:sz w:val="24"/>
                <w:szCs w:val="24"/>
              </w:rPr>
            </w:pPr>
            <w:r w:rsidRPr="00AF4BC3">
              <w:rPr>
                <w:rFonts w:ascii="Arial" w:hAnsi="Arial" w:cs="Arial"/>
                <w:sz w:val="24"/>
                <w:szCs w:val="24"/>
              </w:rPr>
              <w:t>01</w:t>
            </w:r>
          </w:p>
        </w:tc>
        <w:tc>
          <w:tcPr>
            <w:tcW w:w="4018" w:type="dxa"/>
          </w:tcPr>
          <w:p w14:paraId="16DD9663" w14:textId="7B50DB7A" w:rsidR="008B4F8B" w:rsidRPr="00AF4BC3" w:rsidRDefault="00864117" w:rsidP="001C4A30">
            <w:pPr>
              <w:jc w:val="both"/>
              <w:rPr>
                <w:rFonts w:ascii="Arial" w:hAnsi="Arial" w:cs="Arial"/>
                <w:sz w:val="24"/>
                <w:szCs w:val="24"/>
              </w:rPr>
            </w:pPr>
            <w:r w:rsidRPr="00AF4BC3">
              <w:rPr>
                <w:rFonts w:ascii="Arial" w:hAnsi="Arial" w:cs="Arial"/>
                <w:color w:val="000000"/>
                <w:sz w:val="24"/>
                <w:szCs w:val="24"/>
              </w:rPr>
              <w:t>CONTRATAÇÃO DE EMPRESA ESPECIALIZADA PARA EXECUÇÃO DOS SERVIÇOS DE REFORMA DA UNIDADE DE SAÚDE CLEIDE PIRAN</w:t>
            </w:r>
          </w:p>
        </w:tc>
        <w:tc>
          <w:tcPr>
            <w:tcW w:w="993" w:type="dxa"/>
          </w:tcPr>
          <w:p w14:paraId="4BB0C81C" w14:textId="77777777" w:rsidR="008B4F8B" w:rsidRPr="00AF4BC3" w:rsidRDefault="008B4F8B" w:rsidP="008B4F8B">
            <w:pPr>
              <w:jc w:val="center"/>
              <w:rPr>
                <w:rFonts w:ascii="Arial" w:hAnsi="Arial" w:cs="Arial"/>
                <w:sz w:val="24"/>
                <w:szCs w:val="24"/>
              </w:rPr>
            </w:pPr>
          </w:p>
          <w:p w14:paraId="4DDF1D52" w14:textId="6D4D5B34" w:rsidR="008B4F8B" w:rsidRPr="00AF4BC3" w:rsidRDefault="008B4F8B" w:rsidP="008B4F8B">
            <w:pPr>
              <w:jc w:val="center"/>
              <w:rPr>
                <w:rFonts w:ascii="Arial" w:hAnsi="Arial" w:cs="Arial"/>
                <w:sz w:val="24"/>
                <w:szCs w:val="24"/>
              </w:rPr>
            </w:pPr>
            <w:r w:rsidRPr="00AF4BC3">
              <w:rPr>
                <w:rFonts w:ascii="Arial" w:hAnsi="Arial" w:cs="Arial"/>
                <w:sz w:val="24"/>
                <w:szCs w:val="24"/>
              </w:rPr>
              <w:t>M</w:t>
            </w:r>
          </w:p>
        </w:tc>
        <w:tc>
          <w:tcPr>
            <w:tcW w:w="2268" w:type="dxa"/>
          </w:tcPr>
          <w:p w14:paraId="3FC4FFC3" w14:textId="77777777" w:rsidR="008B4F8B" w:rsidRPr="00AF4BC3" w:rsidRDefault="008B4F8B" w:rsidP="00412581">
            <w:pPr>
              <w:jc w:val="both"/>
              <w:rPr>
                <w:rFonts w:ascii="Arial" w:hAnsi="Arial" w:cs="Arial"/>
                <w:sz w:val="24"/>
                <w:szCs w:val="24"/>
              </w:rPr>
            </w:pPr>
          </w:p>
          <w:p w14:paraId="5AEA6EDC" w14:textId="4218781E" w:rsidR="008B4F8B" w:rsidRPr="00AF4BC3" w:rsidRDefault="008B4F8B" w:rsidP="008B4F8B">
            <w:pPr>
              <w:jc w:val="center"/>
              <w:rPr>
                <w:rFonts w:ascii="Arial" w:hAnsi="Arial" w:cs="Arial"/>
                <w:sz w:val="24"/>
                <w:szCs w:val="24"/>
              </w:rPr>
            </w:pPr>
            <w:r w:rsidRPr="00AF4BC3">
              <w:rPr>
                <w:rFonts w:ascii="Arial" w:hAnsi="Arial" w:cs="Arial"/>
                <w:sz w:val="24"/>
                <w:szCs w:val="24"/>
              </w:rPr>
              <w:t>175.159,00</w:t>
            </w:r>
          </w:p>
        </w:tc>
      </w:tr>
    </w:tbl>
    <w:p w14:paraId="6B47E42A" w14:textId="77777777" w:rsidR="004D54EB" w:rsidRPr="00AF4BC3" w:rsidRDefault="004D54EB" w:rsidP="004D54EB">
      <w:pPr>
        <w:spacing w:after="0" w:line="240" w:lineRule="auto"/>
        <w:jc w:val="both"/>
        <w:rPr>
          <w:rFonts w:ascii="Arial" w:hAnsi="Arial" w:cs="Arial"/>
          <w:sz w:val="24"/>
          <w:szCs w:val="24"/>
        </w:rPr>
      </w:pPr>
    </w:p>
    <w:p w14:paraId="40091113" w14:textId="77777777" w:rsidR="004D54EB" w:rsidRPr="00AF4BC3" w:rsidRDefault="004D54EB" w:rsidP="004D54EB">
      <w:pPr>
        <w:spacing w:after="0" w:line="240" w:lineRule="auto"/>
        <w:jc w:val="both"/>
        <w:rPr>
          <w:rFonts w:ascii="Arial" w:hAnsi="Arial" w:cs="Arial"/>
          <w:sz w:val="24"/>
          <w:szCs w:val="24"/>
        </w:rPr>
      </w:pPr>
      <w:r w:rsidRPr="00AF4BC3">
        <w:rPr>
          <w:rFonts w:ascii="Arial" w:hAnsi="Arial" w:cs="Arial"/>
          <w:sz w:val="24"/>
          <w:szCs w:val="24"/>
        </w:rPr>
        <w:t>2.2 Os bens objeto desta contratação são caracterizados como comuns, conforme consta no Estudo Técnico Preliminar.</w:t>
      </w:r>
    </w:p>
    <w:p w14:paraId="36E0DC72" w14:textId="77777777" w:rsidR="004D54EB" w:rsidRPr="00AF4BC3" w:rsidRDefault="004D54EB" w:rsidP="004D54EB">
      <w:pPr>
        <w:spacing w:after="0" w:line="240" w:lineRule="auto"/>
        <w:jc w:val="both"/>
        <w:rPr>
          <w:rFonts w:ascii="Arial" w:hAnsi="Arial" w:cs="Arial"/>
          <w:sz w:val="24"/>
          <w:szCs w:val="24"/>
        </w:rPr>
      </w:pPr>
    </w:p>
    <w:p w14:paraId="6B75D362" w14:textId="77777777" w:rsidR="004D54EB" w:rsidRPr="00AF4BC3" w:rsidRDefault="004D54EB" w:rsidP="004D54EB">
      <w:pPr>
        <w:spacing w:after="0" w:line="240" w:lineRule="auto"/>
        <w:jc w:val="both"/>
        <w:rPr>
          <w:rFonts w:ascii="Arial" w:hAnsi="Arial" w:cs="Arial"/>
          <w:sz w:val="24"/>
          <w:szCs w:val="24"/>
        </w:rPr>
      </w:pPr>
      <w:r w:rsidRPr="00AF4BC3">
        <w:rPr>
          <w:rFonts w:ascii="Arial" w:hAnsi="Arial" w:cs="Arial"/>
          <w:sz w:val="24"/>
          <w:szCs w:val="24"/>
        </w:rPr>
        <w:t xml:space="preserve">2.3 O objeto desta contratação não se enquadra como sendo bem de luxo, conforme Decreto de nº </w:t>
      </w:r>
      <w:r w:rsidRPr="00AF4BC3">
        <w:rPr>
          <w:rFonts w:ascii="Arial" w:hAnsi="Arial" w:cs="Arial"/>
          <w:b/>
          <w:bCs/>
          <w:color w:val="000000"/>
          <w:sz w:val="24"/>
          <w:szCs w:val="24"/>
        </w:rPr>
        <w:t>DECRETO MUNICIPAL N° 113/2022</w:t>
      </w:r>
      <w:r w:rsidRPr="00AF4BC3">
        <w:rPr>
          <w:rFonts w:ascii="Arial" w:hAnsi="Arial" w:cs="Arial"/>
          <w:sz w:val="24"/>
          <w:szCs w:val="24"/>
        </w:rPr>
        <w:t>.</w:t>
      </w:r>
    </w:p>
    <w:p w14:paraId="223B4BDE" w14:textId="77777777" w:rsidR="004D54EB" w:rsidRPr="00AF4BC3" w:rsidRDefault="004D54EB" w:rsidP="004D54EB">
      <w:pPr>
        <w:spacing w:after="0" w:line="240" w:lineRule="auto"/>
        <w:jc w:val="both"/>
        <w:rPr>
          <w:rFonts w:ascii="Arial" w:hAnsi="Arial" w:cs="Arial"/>
          <w:sz w:val="24"/>
          <w:szCs w:val="24"/>
        </w:rPr>
      </w:pPr>
    </w:p>
    <w:p w14:paraId="57DA4177" w14:textId="77777777" w:rsidR="004D54EB" w:rsidRPr="00AF4BC3" w:rsidRDefault="004D54EB" w:rsidP="004D54EB">
      <w:pPr>
        <w:spacing w:after="0" w:line="240" w:lineRule="auto"/>
        <w:jc w:val="both"/>
        <w:rPr>
          <w:rFonts w:ascii="Arial" w:hAnsi="Arial" w:cs="Arial"/>
          <w:sz w:val="24"/>
          <w:szCs w:val="24"/>
        </w:rPr>
      </w:pPr>
      <w:r w:rsidRPr="00AF4BC3">
        <w:rPr>
          <w:rFonts w:ascii="Arial" w:hAnsi="Arial" w:cs="Arial"/>
          <w:sz w:val="24"/>
          <w:szCs w:val="24"/>
        </w:rPr>
        <w:t>2.4 O prazo de vigência da contratação é de 1(um) ano contados da data da assinatura do Contrato, na forma do artigo 105 da Lei nº 14.133/21.</w:t>
      </w:r>
    </w:p>
    <w:p w14:paraId="6B0E4673" w14:textId="77777777" w:rsidR="004D54EB" w:rsidRPr="00AF4BC3" w:rsidRDefault="004D54EB" w:rsidP="004D54EB">
      <w:pPr>
        <w:spacing w:after="0" w:line="240" w:lineRule="auto"/>
        <w:jc w:val="both"/>
        <w:rPr>
          <w:rFonts w:ascii="Arial" w:hAnsi="Arial" w:cs="Arial"/>
          <w:sz w:val="24"/>
          <w:szCs w:val="24"/>
        </w:rPr>
      </w:pPr>
    </w:p>
    <w:p w14:paraId="1DB189EA" w14:textId="66A5D690" w:rsidR="004D54EB" w:rsidRPr="00AF4BC3" w:rsidRDefault="004D54EB" w:rsidP="004D54EB">
      <w:pPr>
        <w:spacing w:after="0" w:line="240" w:lineRule="auto"/>
        <w:jc w:val="both"/>
        <w:rPr>
          <w:rFonts w:ascii="Arial" w:hAnsi="Arial" w:cs="Arial"/>
          <w:sz w:val="24"/>
          <w:szCs w:val="24"/>
        </w:rPr>
      </w:pPr>
      <w:r w:rsidRPr="00AF4BC3">
        <w:rPr>
          <w:rFonts w:ascii="Arial" w:hAnsi="Arial" w:cs="Arial"/>
          <w:sz w:val="24"/>
          <w:szCs w:val="24"/>
        </w:rPr>
        <w:t>2.4.1 O prazo de realização da(s) Obra(s) é de 6 (Seis) meses ao dias a contar da assinatura da OIS (Ordem de Início de Serviço).</w:t>
      </w:r>
    </w:p>
    <w:p w14:paraId="3F048B48" w14:textId="77777777" w:rsidR="004D54EB" w:rsidRPr="00AF4BC3" w:rsidRDefault="004D54EB" w:rsidP="004D54EB">
      <w:pPr>
        <w:spacing w:after="0" w:line="240" w:lineRule="auto"/>
        <w:jc w:val="both"/>
        <w:rPr>
          <w:rFonts w:ascii="Arial" w:hAnsi="Arial" w:cs="Arial"/>
          <w:sz w:val="24"/>
          <w:szCs w:val="24"/>
        </w:rPr>
      </w:pPr>
    </w:p>
    <w:p w14:paraId="2C60289E" w14:textId="77777777" w:rsidR="004D54EB" w:rsidRPr="00AF4BC3" w:rsidRDefault="004D54EB" w:rsidP="004D54EB">
      <w:pPr>
        <w:pStyle w:val="Nivel2"/>
        <w:spacing w:before="0" w:after="0" w:line="240" w:lineRule="auto"/>
        <w:rPr>
          <w:rFonts w:ascii="Arial" w:hAnsi="Arial" w:cs="Arial"/>
          <w:sz w:val="24"/>
          <w:szCs w:val="24"/>
        </w:rPr>
      </w:pPr>
      <w:r w:rsidRPr="00AF4BC3">
        <w:rPr>
          <w:rFonts w:ascii="Arial" w:hAnsi="Arial" w:cs="Arial"/>
          <w:sz w:val="24"/>
          <w:szCs w:val="24"/>
        </w:rPr>
        <w:t>2.5 O contrato oferece maior detalhamento das regras que serão aplicadas em relação à vigência da contratação.</w:t>
      </w:r>
    </w:p>
    <w:p w14:paraId="41D7203B" w14:textId="12EDA1CB" w:rsidR="00412581" w:rsidRPr="00AF4BC3" w:rsidRDefault="00412581" w:rsidP="004D54EB">
      <w:pPr>
        <w:pStyle w:val="Nivel2"/>
        <w:spacing w:before="0" w:after="0" w:line="240" w:lineRule="auto"/>
        <w:rPr>
          <w:rFonts w:ascii="Arial" w:hAnsi="Arial" w:cs="Arial"/>
          <w:sz w:val="24"/>
          <w:szCs w:val="24"/>
        </w:rPr>
      </w:pPr>
    </w:p>
    <w:p w14:paraId="30F0C219" w14:textId="73377BFE" w:rsidR="00C76F00" w:rsidRPr="00AF4BC3" w:rsidRDefault="00C76F00" w:rsidP="00412581">
      <w:pPr>
        <w:shd w:val="clear" w:color="auto" w:fill="BFBFBF"/>
        <w:spacing w:after="0" w:line="240" w:lineRule="auto"/>
        <w:jc w:val="both"/>
        <w:rPr>
          <w:rFonts w:ascii="Arial" w:hAnsi="Arial" w:cs="Arial"/>
          <w:b/>
          <w:bCs/>
          <w:sz w:val="24"/>
          <w:szCs w:val="24"/>
        </w:rPr>
      </w:pPr>
      <w:r w:rsidRPr="00AF4BC3">
        <w:rPr>
          <w:rFonts w:ascii="Arial" w:hAnsi="Arial" w:cs="Arial"/>
          <w:b/>
          <w:bCs/>
          <w:sz w:val="24"/>
          <w:szCs w:val="24"/>
        </w:rPr>
        <w:t xml:space="preserve">3. FUNDAMENTAÇÃO DA CONTRATAÇÃO </w:t>
      </w:r>
    </w:p>
    <w:p w14:paraId="74FC401C" w14:textId="77777777" w:rsidR="00412581" w:rsidRPr="00AF4BC3" w:rsidRDefault="00412581" w:rsidP="00412581">
      <w:pPr>
        <w:spacing w:after="0" w:line="240" w:lineRule="auto"/>
        <w:jc w:val="both"/>
        <w:rPr>
          <w:rFonts w:ascii="Arial" w:hAnsi="Arial" w:cs="Arial"/>
          <w:sz w:val="24"/>
          <w:szCs w:val="24"/>
        </w:rPr>
      </w:pPr>
    </w:p>
    <w:p w14:paraId="1AA25315" w14:textId="27DC603C" w:rsidR="00C76F00" w:rsidRPr="00AF4BC3" w:rsidRDefault="00302DD5" w:rsidP="00412581">
      <w:pPr>
        <w:spacing w:after="0" w:line="240" w:lineRule="auto"/>
        <w:jc w:val="both"/>
        <w:rPr>
          <w:rFonts w:ascii="Arial" w:hAnsi="Arial" w:cs="Arial"/>
          <w:sz w:val="24"/>
          <w:szCs w:val="24"/>
        </w:rPr>
      </w:pPr>
      <w:r w:rsidRPr="00AF4BC3">
        <w:rPr>
          <w:rFonts w:ascii="Arial" w:hAnsi="Arial" w:cs="Arial"/>
          <w:sz w:val="24"/>
          <w:szCs w:val="24"/>
        </w:rPr>
        <w:t>3.1 A fundamentação da contratação encontra-se pormenorizada em tópico específico no Estudo Técnico Preliminar.</w:t>
      </w:r>
    </w:p>
    <w:p w14:paraId="542E51F2" w14:textId="77777777" w:rsidR="00412581" w:rsidRPr="00AF4BC3" w:rsidRDefault="00412581" w:rsidP="00412581">
      <w:pPr>
        <w:spacing w:after="0" w:line="240" w:lineRule="auto"/>
        <w:jc w:val="both"/>
        <w:rPr>
          <w:rFonts w:ascii="Arial" w:hAnsi="Arial" w:cs="Arial"/>
          <w:sz w:val="24"/>
          <w:szCs w:val="24"/>
        </w:rPr>
      </w:pPr>
    </w:p>
    <w:p w14:paraId="5F3CA930" w14:textId="249B3F73" w:rsidR="00302DD5" w:rsidRPr="00AF4BC3" w:rsidRDefault="00302DD5" w:rsidP="00412581">
      <w:pPr>
        <w:shd w:val="clear" w:color="auto" w:fill="BFBFBF"/>
        <w:spacing w:after="0" w:line="240" w:lineRule="auto"/>
        <w:jc w:val="both"/>
        <w:rPr>
          <w:rFonts w:ascii="Arial" w:hAnsi="Arial" w:cs="Arial"/>
          <w:b/>
          <w:bCs/>
          <w:sz w:val="24"/>
          <w:szCs w:val="24"/>
        </w:rPr>
      </w:pPr>
      <w:r w:rsidRPr="00AF4BC3">
        <w:rPr>
          <w:rFonts w:ascii="Arial" w:hAnsi="Arial" w:cs="Arial"/>
          <w:b/>
          <w:bCs/>
          <w:sz w:val="24"/>
          <w:szCs w:val="24"/>
        </w:rPr>
        <w:lastRenderedPageBreak/>
        <w:t xml:space="preserve">4. DESCRIÇÃO DA SOLUÇÃO </w:t>
      </w:r>
    </w:p>
    <w:p w14:paraId="100AA368" w14:textId="77777777" w:rsidR="00412581" w:rsidRPr="00AF4BC3" w:rsidRDefault="00412581" w:rsidP="00412581">
      <w:pPr>
        <w:shd w:val="clear" w:color="auto" w:fill="FFFFFF"/>
        <w:spacing w:after="0" w:line="240" w:lineRule="auto"/>
        <w:jc w:val="both"/>
        <w:rPr>
          <w:rFonts w:ascii="Arial" w:hAnsi="Arial" w:cs="Arial"/>
          <w:sz w:val="24"/>
          <w:szCs w:val="24"/>
        </w:rPr>
      </w:pPr>
    </w:p>
    <w:p w14:paraId="7B18A6B7" w14:textId="7FF47971" w:rsidR="00302DD5" w:rsidRPr="00AF4BC3" w:rsidRDefault="00302DD5" w:rsidP="00412581">
      <w:pPr>
        <w:shd w:val="clear" w:color="auto" w:fill="FFFFFF"/>
        <w:spacing w:after="0" w:line="240" w:lineRule="auto"/>
        <w:jc w:val="both"/>
        <w:rPr>
          <w:rFonts w:ascii="Arial" w:hAnsi="Arial" w:cs="Arial"/>
          <w:sz w:val="24"/>
          <w:szCs w:val="24"/>
        </w:rPr>
      </w:pPr>
      <w:r w:rsidRPr="00AF4BC3">
        <w:rPr>
          <w:rFonts w:ascii="Arial" w:hAnsi="Arial" w:cs="Arial"/>
          <w:sz w:val="24"/>
          <w:szCs w:val="24"/>
        </w:rPr>
        <w:t xml:space="preserve">4.1 </w:t>
      </w:r>
      <w:r w:rsidR="006436DD">
        <w:rPr>
          <w:rFonts w:ascii="Arial" w:hAnsi="Arial" w:cs="Arial"/>
          <w:sz w:val="24"/>
          <w:szCs w:val="24"/>
        </w:rPr>
        <w:t xml:space="preserve">O serviço será contratado </w:t>
      </w:r>
      <w:r w:rsidRPr="00AF4BC3">
        <w:rPr>
          <w:rFonts w:ascii="Arial" w:hAnsi="Arial" w:cs="Arial"/>
          <w:sz w:val="24"/>
          <w:szCs w:val="24"/>
        </w:rPr>
        <w:t>possuem a seguinte descrição técnica:</w:t>
      </w:r>
    </w:p>
    <w:p w14:paraId="032B953E" w14:textId="77777777" w:rsidR="00412581" w:rsidRPr="00AF4BC3" w:rsidRDefault="00412581" w:rsidP="00412581">
      <w:pPr>
        <w:shd w:val="clear" w:color="auto" w:fill="FFFFFF"/>
        <w:spacing w:after="0" w:line="240" w:lineRule="auto"/>
        <w:jc w:val="both"/>
        <w:rPr>
          <w:rFonts w:ascii="Arial" w:hAnsi="Arial" w:cs="Arial"/>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551"/>
        <w:gridCol w:w="6233"/>
      </w:tblGrid>
      <w:tr w:rsidR="00302DD5" w:rsidRPr="00AF4BC3" w14:paraId="3EC5CCA6" w14:textId="77777777" w:rsidTr="005E3EEE">
        <w:trPr>
          <w:trHeight w:val="57"/>
          <w:jc w:val="center"/>
        </w:trPr>
        <w:tc>
          <w:tcPr>
            <w:tcW w:w="411" w:type="pct"/>
            <w:shd w:val="clear" w:color="auto" w:fill="auto"/>
            <w:vAlign w:val="center"/>
          </w:tcPr>
          <w:p w14:paraId="299BD65C" w14:textId="77777777" w:rsidR="00302DD5" w:rsidRPr="00AF4BC3" w:rsidRDefault="00302DD5" w:rsidP="00412581">
            <w:pPr>
              <w:pStyle w:val="Standard"/>
              <w:jc w:val="both"/>
              <w:rPr>
                <w:rFonts w:ascii="Arial" w:hAnsi="Arial" w:cs="Arial"/>
                <w:b/>
                <w:sz w:val="24"/>
                <w:szCs w:val="24"/>
              </w:rPr>
            </w:pPr>
            <w:r w:rsidRPr="00AF4BC3">
              <w:rPr>
                <w:rFonts w:ascii="Arial" w:hAnsi="Arial" w:cs="Arial"/>
                <w:b/>
                <w:sz w:val="24"/>
                <w:szCs w:val="24"/>
              </w:rPr>
              <w:t>Item</w:t>
            </w:r>
          </w:p>
        </w:tc>
        <w:tc>
          <w:tcPr>
            <w:tcW w:w="897" w:type="pct"/>
            <w:vAlign w:val="center"/>
          </w:tcPr>
          <w:p w14:paraId="5A7B3E31" w14:textId="77777777" w:rsidR="00302DD5" w:rsidRPr="00AF4BC3" w:rsidRDefault="00302DD5" w:rsidP="00412581">
            <w:pPr>
              <w:pStyle w:val="Standard"/>
              <w:jc w:val="both"/>
              <w:rPr>
                <w:rFonts w:ascii="Arial" w:hAnsi="Arial" w:cs="Arial"/>
                <w:b/>
                <w:sz w:val="24"/>
                <w:szCs w:val="24"/>
              </w:rPr>
            </w:pPr>
            <w:r w:rsidRPr="00AF4BC3">
              <w:rPr>
                <w:rFonts w:ascii="Arial" w:hAnsi="Arial" w:cs="Arial"/>
                <w:b/>
                <w:sz w:val="24"/>
                <w:szCs w:val="24"/>
              </w:rPr>
              <w:t>Código</w:t>
            </w:r>
          </w:p>
        </w:tc>
        <w:tc>
          <w:tcPr>
            <w:tcW w:w="3692" w:type="pct"/>
            <w:shd w:val="clear" w:color="auto" w:fill="auto"/>
            <w:vAlign w:val="center"/>
          </w:tcPr>
          <w:p w14:paraId="450DD589" w14:textId="77777777" w:rsidR="00302DD5" w:rsidRPr="00AF4BC3" w:rsidRDefault="00302DD5" w:rsidP="00412581">
            <w:pPr>
              <w:pStyle w:val="Standard"/>
              <w:jc w:val="both"/>
              <w:rPr>
                <w:rFonts w:ascii="Arial" w:hAnsi="Arial" w:cs="Arial"/>
                <w:b/>
                <w:sz w:val="24"/>
                <w:szCs w:val="24"/>
              </w:rPr>
            </w:pPr>
            <w:r w:rsidRPr="00AF4BC3">
              <w:rPr>
                <w:rFonts w:ascii="Arial" w:hAnsi="Arial" w:cs="Arial"/>
                <w:b/>
                <w:sz w:val="24"/>
                <w:szCs w:val="24"/>
              </w:rPr>
              <w:t>Especificação</w:t>
            </w:r>
          </w:p>
        </w:tc>
      </w:tr>
      <w:tr w:rsidR="00302DD5" w:rsidRPr="00AF4BC3" w14:paraId="2AC5AF81" w14:textId="77777777" w:rsidTr="005E3EEE">
        <w:trPr>
          <w:trHeight w:val="57"/>
          <w:jc w:val="center"/>
        </w:trPr>
        <w:tc>
          <w:tcPr>
            <w:tcW w:w="411" w:type="pct"/>
            <w:shd w:val="clear" w:color="auto" w:fill="auto"/>
            <w:vAlign w:val="center"/>
          </w:tcPr>
          <w:p w14:paraId="4548DB04" w14:textId="77777777" w:rsidR="00302DD5" w:rsidRPr="00AF4BC3" w:rsidRDefault="00302DD5" w:rsidP="00412581">
            <w:pPr>
              <w:pStyle w:val="Standard"/>
              <w:jc w:val="both"/>
              <w:rPr>
                <w:rFonts w:ascii="Arial" w:hAnsi="Arial" w:cs="Arial"/>
                <w:sz w:val="24"/>
                <w:szCs w:val="24"/>
              </w:rPr>
            </w:pPr>
            <w:r w:rsidRPr="00AF4BC3">
              <w:rPr>
                <w:rFonts w:ascii="Arial" w:hAnsi="Arial" w:cs="Arial"/>
                <w:sz w:val="24"/>
                <w:szCs w:val="24"/>
              </w:rPr>
              <w:t>01</w:t>
            </w:r>
          </w:p>
        </w:tc>
        <w:tc>
          <w:tcPr>
            <w:tcW w:w="897" w:type="pct"/>
            <w:vAlign w:val="center"/>
          </w:tcPr>
          <w:p w14:paraId="1706F2B6" w14:textId="35D08A2D" w:rsidR="00302DD5" w:rsidRPr="00AF4BC3" w:rsidRDefault="005E3EEE" w:rsidP="00412581">
            <w:pPr>
              <w:pStyle w:val="Standard"/>
              <w:jc w:val="both"/>
              <w:rPr>
                <w:rFonts w:ascii="Arial" w:hAnsi="Arial" w:cs="Arial"/>
                <w:sz w:val="24"/>
                <w:szCs w:val="24"/>
              </w:rPr>
            </w:pPr>
            <w:r w:rsidRPr="00AF4BC3">
              <w:rPr>
                <w:rFonts w:ascii="Arial" w:hAnsi="Arial" w:cs="Arial"/>
                <w:sz w:val="24"/>
                <w:szCs w:val="24"/>
              </w:rPr>
              <w:t>177.001.088</w:t>
            </w:r>
          </w:p>
        </w:tc>
        <w:tc>
          <w:tcPr>
            <w:tcW w:w="3692" w:type="pct"/>
            <w:shd w:val="clear" w:color="auto" w:fill="auto"/>
            <w:vAlign w:val="center"/>
          </w:tcPr>
          <w:p w14:paraId="0099E3D2" w14:textId="5F1CC9E4" w:rsidR="00302DD5" w:rsidRPr="00AF4BC3" w:rsidRDefault="005E3EEE" w:rsidP="005E3EEE">
            <w:pPr>
              <w:widowControl w:val="0"/>
              <w:tabs>
                <w:tab w:val="left" w:pos="375"/>
              </w:tabs>
              <w:autoSpaceDE w:val="0"/>
              <w:autoSpaceDN w:val="0"/>
              <w:adjustRightInd w:val="0"/>
              <w:spacing w:after="0" w:line="240" w:lineRule="auto"/>
              <w:rPr>
                <w:rFonts w:ascii="Arial" w:hAnsi="Arial" w:cs="Arial"/>
                <w:sz w:val="24"/>
                <w:szCs w:val="24"/>
              </w:rPr>
            </w:pPr>
            <w:r w:rsidRPr="00AF4BC3">
              <w:rPr>
                <w:rFonts w:ascii="Arial" w:hAnsi="Arial" w:cs="Arial"/>
                <w:color w:val="000000"/>
                <w:sz w:val="24"/>
                <w:szCs w:val="24"/>
              </w:rPr>
              <w:t>CONTRATAÇÃO DE EMPRESA ESPECIALIZADA PARA EXECUÇÃO DOS SERVIÇOS DE REFORMA DA UNIDADE DE SAÚDE CLEIDE PIRAN</w:t>
            </w:r>
          </w:p>
        </w:tc>
      </w:tr>
    </w:tbl>
    <w:p w14:paraId="2B0737A0" w14:textId="26BB8284" w:rsidR="00302DD5" w:rsidRPr="00AF4BC3" w:rsidRDefault="00302DD5" w:rsidP="00412581">
      <w:pPr>
        <w:spacing w:after="0" w:line="240" w:lineRule="auto"/>
        <w:jc w:val="both"/>
        <w:rPr>
          <w:rFonts w:ascii="Arial" w:hAnsi="Arial" w:cs="Arial"/>
          <w:sz w:val="24"/>
          <w:szCs w:val="24"/>
        </w:rPr>
      </w:pPr>
    </w:p>
    <w:p w14:paraId="64F90F5B" w14:textId="25E4A2AD" w:rsidR="00290672" w:rsidRPr="00AF4BC3" w:rsidRDefault="00290672" w:rsidP="00412581">
      <w:pPr>
        <w:shd w:val="clear" w:color="auto" w:fill="BFBFBF"/>
        <w:spacing w:after="0" w:line="240" w:lineRule="auto"/>
        <w:jc w:val="both"/>
        <w:rPr>
          <w:rFonts w:ascii="Arial" w:hAnsi="Arial" w:cs="Arial"/>
          <w:b/>
          <w:bCs/>
          <w:sz w:val="24"/>
          <w:szCs w:val="24"/>
        </w:rPr>
      </w:pPr>
      <w:r w:rsidRPr="00AF4BC3">
        <w:rPr>
          <w:rFonts w:ascii="Arial" w:hAnsi="Arial" w:cs="Arial"/>
          <w:b/>
          <w:bCs/>
          <w:sz w:val="24"/>
          <w:szCs w:val="24"/>
        </w:rPr>
        <w:t xml:space="preserve">5. REQUISITOS DA CONTRATAÇÃO </w:t>
      </w:r>
    </w:p>
    <w:p w14:paraId="3A091170" w14:textId="77777777" w:rsidR="00412581" w:rsidRPr="00AF4BC3" w:rsidRDefault="00412581" w:rsidP="00412581">
      <w:pPr>
        <w:spacing w:after="0" w:line="240" w:lineRule="auto"/>
        <w:jc w:val="both"/>
        <w:rPr>
          <w:rFonts w:ascii="Arial" w:hAnsi="Arial" w:cs="Arial"/>
          <w:b/>
          <w:bCs/>
          <w:sz w:val="24"/>
          <w:szCs w:val="24"/>
        </w:rPr>
      </w:pPr>
    </w:p>
    <w:p w14:paraId="54F4F409" w14:textId="61DD4F47" w:rsidR="00290672" w:rsidRPr="00AF4BC3" w:rsidRDefault="00290672" w:rsidP="00412581">
      <w:pPr>
        <w:spacing w:after="0" w:line="240" w:lineRule="auto"/>
        <w:jc w:val="both"/>
        <w:rPr>
          <w:rFonts w:ascii="Arial" w:hAnsi="Arial" w:cs="Arial"/>
          <w:b/>
          <w:bCs/>
          <w:sz w:val="24"/>
          <w:szCs w:val="24"/>
        </w:rPr>
      </w:pPr>
      <w:r w:rsidRPr="00AF4BC3">
        <w:rPr>
          <w:rFonts w:ascii="Arial" w:hAnsi="Arial" w:cs="Arial"/>
          <w:b/>
          <w:bCs/>
          <w:sz w:val="24"/>
          <w:szCs w:val="24"/>
        </w:rPr>
        <w:t>5.</w:t>
      </w:r>
      <w:r w:rsidR="004D54EB" w:rsidRPr="00AF4BC3">
        <w:rPr>
          <w:rFonts w:ascii="Arial" w:hAnsi="Arial" w:cs="Arial"/>
          <w:b/>
          <w:bCs/>
          <w:sz w:val="24"/>
          <w:szCs w:val="24"/>
        </w:rPr>
        <w:t xml:space="preserve">1 </w:t>
      </w:r>
      <w:r w:rsidRPr="00AF4BC3">
        <w:rPr>
          <w:rFonts w:ascii="Arial" w:hAnsi="Arial" w:cs="Arial"/>
          <w:b/>
          <w:bCs/>
          <w:sz w:val="24"/>
          <w:szCs w:val="24"/>
        </w:rPr>
        <w:t>SUBCONTRATAÇÃO</w:t>
      </w:r>
    </w:p>
    <w:p w14:paraId="496FFDD8" w14:textId="25086ED8" w:rsidR="00290672" w:rsidRPr="00AF4BC3" w:rsidRDefault="00290672" w:rsidP="00412581">
      <w:pPr>
        <w:spacing w:after="0" w:line="240" w:lineRule="auto"/>
        <w:jc w:val="both"/>
        <w:rPr>
          <w:rFonts w:ascii="Arial" w:hAnsi="Arial" w:cs="Arial"/>
          <w:sz w:val="24"/>
          <w:szCs w:val="24"/>
        </w:rPr>
      </w:pPr>
      <w:r w:rsidRPr="00AF4BC3">
        <w:rPr>
          <w:rFonts w:ascii="Arial" w:hAnsi="Arial" w:cs="Arial"/>
          <w:sz w:val="24"/>
          <w:szCs w:val="24"/>
        </w:rPr>
        <w:t>Não será admitida a subcontratação do objeto contratual</w:t>
      </w:r>
    </w:p>
    <w:p w14:paraId="7F6B9467" w14:textId="77777777" w:rsidR="005E3EEE" w:rsidRPr="00AF4BC3" w:rsidRDefault="005E3EEE" w:rsidP="00412581">
      <w:pPr>
        <w:spacing w:after="0" w:line="240" w:lineRule="auto"/>
        <w:jc w:val="both"/>
        <w:rPr>
          <w:rFonts w:ascii="Arial" w:hAnsi="Arial" w:cs="Arial"/>
          <w:sz w:val="24"/>
          <w:szCs w:val="24"/>
        </w:rPr>
      </w:pPr>
    </w:p>
    <w:p w14:paraId="2A5F965F" w14:textId="1FBB0A31" w:rsidR="00290672" w:rsidRPr="00AF4BC3" w:rsidRDefault="00290672" w:rsidP="00412581">
      <w:pPr>
        <w:spacing w:after="0" w:line="240" w:lineRule="auto"/>
        <w:jc w:val="both"/>
        <w:rPr>
          <w:rFonts w:ascii="Arial" w:hAnsi="Arial" w:cs="Arial"/>
          <w:b/>
          <w:bCs/>
          <w:sz w:val="24"/>
          <w:szCs w:val="24"/>
        </w:rPr>
      </w:pPr>
      <w:r w:rsidRPr="00AF4BC3">
        <w:rPr>
          <w:rFonts w:ascii="Arial" w:hAnsi="Arial" w:cs="Arial"/>
          <w:b/>
          <w:bCs/>
          <w:sz w:val="24"/>
          <w:szCs w:val="24"/>
        </w:rPr>
        <w:t>5.</w:t>
      </w:r>
      <w:r w:rsidR="004D54EB" w:rsidRPr="00AF4BC3">
        <w:rPr>
          <w:rFonts w:ascii="Arial" w:hAnsi="Arial" w:cs="Arial"/>
          <w:b/>
          <w:bCs/>
          <w:sz w:val="24"/>
          <w:szCs w:val="24"/>
        </w:rPr>
        <w:t>2</w:t>
      </w:r>
      <w:r w:rsidRPr="00AF4BC3">
        <w:rPr>
          <w:rFonts w:ascii="Arial" w:hAnsi="Arial" w:cs="Arial"/>
          <w:b/>
          <w:bCs/>
          <w:sz w:val="24"/>
          <w:szCs w:val="24"/>
        </w:rPr>
        <w:t xml:space="preserve"> GARANTIA DA CONTRATAÇÃO</w:t>
      </w:r>
    </w:p>
    <w:p w14:paraId="737339A5" w14:textId="7792349F" w:rsidR="00290672" w:rsidRPr="00AF4BC3" w:rsidRDefault="00290672" w:rsidP="00412581">
      <w:pPr>
        <w:spacing w:after="0" w:line="240" w:lineRule="auto"/>
        <w:jc w:val="both"/>
        <w:rPr>
          <w:rFonts w:ascii="Arial" w:hAnsi="Arial" w:cs="Arial"/>
          <w:sz w:val="24"/>
          <w:szCs w:val="24"/>
        </w:rPr>
      </w:pPr>
      <w:r w:rsidRPr="00AF4BC3">
        <w:rPr>
          <w:rFonts w:ascii="Arial" w:hAnsi="Arial" w:cs="Arial"/>
          <w:sz w:val="24"/>
          <w:szCs w:val="24"/>
        </w:rPr>
        <w:t xml:space="preserve">Será exigida a garantia da contratação de que trata o art. 96 e seguintes da </w:t>
      </w:r>
      <w:r w:rsidR="00AE40A4" w:rsidRPr="00AF4BC3">
        <w:rPr>
          <w:rFonts w:ascii="Arial" w:hAnsi="Arial" w:cs="Arial"/>
          <w:sz w:val="24"/>
          <w:szCs w:val="24"/>
        </w:rPr>
        <w:t>Lei nº 14.133/21, no percentual e condições descritas nas cláusulas do contrato.</w:t>
      </w:r>
    </w:p>
    <w:p w14:paraId="54109A32" w14:textId="77777777" w:rsidR="00412581" w:rsidRPr="00AF4BC3" w:rsidRDefault="00412581" w:rsidP="00412581">
      <w:pPr>
        <w:spacing w:after="0" w:line="240" w:lineRule="auto"/>
        <w:jc w:val="both"/>
        <w:rPr>
          <w:rFonts w:ascii="Arial" w:hAnsi="Arial" w:cs="Arial"/>
          <w:sz w:val="24"/>
          <w:szCs w:val="24"/>
        </w:rPr>
      </w:pPr>
    </w:p>
    <w:p w14:paraId="6BF4E4C2" w14:textId="621A8A30" w:rsidR="00AE40A4" w:rsidRPr="00AF4BC3" w:rsidRDefault="00AE40A4" w:rsidP="00412581">
      <w:pPr>
        <w:shd w:val="clear" w:color="auto" w:fill="BFBFBF"/>
        <w:spacing w:after="0" w:line="240" w:lineRule="auto"/>
        <w:jc w:val="both"/>
        <w:rPr>
          <w:rFonts w:ascii="Arial" w:hAnsi="Arial" w:cs="Arial"/>
          <w:b/>
          <w:bCs/>
          <w:sz w:val="24"/>
          <w:szCs w:val="24"/>
        </w:rPr>
      </w:pPr>
      <w:r w:rsidRPr="00AF4BC3">
        <w:rPr>
          <w:rFonts w:ascii="Arial" w:hAnsi="Arial" w:cs="Arial"/>
          <w:b/>
          <w:bCs/>
          <w:sz w:val="24"/>
          <w:szCs w:val="24"/>
        </w:rPr>
        <w:t xml:space="preserve">6. MODELO DE EXECUÇÃO DO OBJETO </w:t>
      </w:r>
    </w:p>
    <w:p w14:paraId="1BF85459" w14:textId="77777777" w:rsidR="00412581" w:rsidRPr="00AF4BC3" w:rsidRDefault="00412581" w:rsidP="00412581">
      <w:pPr>
        <w:tabs>
          <w:tab w:val="left" w:pos="1701"/>
        </w:tabs>
        <w:spacing w:after="0" w:line="240" w:lineRule="auto"/>
        <w:jc w:val="both"/>
        <w:rPr>
          <w:rFonts w:ascii="Arial" w:hAnsi="Arial" w:cs="Arial"/>
          <w:b/>
          <w:bCs/>
          <w:sz w:val="24"/>
          <w:szCs w:val="24"/>
        </w:rPr>
      </w:pPr>
    </w:p>
    <w:p w14:paraId="7E9248C4" w14:textId="12ACE043" w:rsidR="00412581" w:rsidRPr="00A133C8" w:rsidRDefault="00DB1F90" w:rsidP="00412581">
      <w:pPr>
        <w:pStyle w:val="PargrafodaLista"/>
        <w:numPr>
          <w:ilvl w:val="1"/>
          <w:numId w:val="3"/>
        </w:numPr>
        <w:spacing w:after="0" w:line="240" w:lineRule="auto"/>
        <w:ind w:left="0" w:firstLine="0"/>
        <w:jc w:val="both"/>
        <w:rPr>
          <w:rFonts w:ascii="Arial" w:hAnsi="Arial" w:cs="Arial"/>
          <w:sz w:val="24"/>
          <w:szCs w:val="24"/>
        </w:rPr>
      </w:pPr>
      <w:r w:rsidRPr="00AF4BC3">
        <w:rPr>
          <w:rFonts w:ascii="Arial" w:hAnsi="Arial" w:cs="Arial"/>
          <w:sz w:val="24"/>
          <w:szCs w:val="24"/>
        </w:rPr>
        <w:t>O contrato deverá ser executado fielmente pelas partes, de acordo com as cláusulas avençadas e as normas da Lei nº 14.133/21, e cada parte responderá pelas consequências de sua inexecução total ou parcial.</w:t>
      </w:r>
    </w:p>
    <w:p w14:paraId="4CFE9318" w14:textId="78935F05" w:rsidR="00412581" w:rsidRPr="00A133C8" w:rsidRDefault="00DB1F90" w:rsidP="00412581">
      <w:pPr>
        <w:pStyle w:val="PargrafodaLista"/>
        <w:numPr>
          <w:ilvl w:val="1"/>
          <w:numId w:val="3"/>
        </w:numPr>
        <w:spacing w:after="0" w:line="240" w:lineRule="auto"/>
        <w:ind w:left="0" w:firstLine="0"/>
        <w:jc w:val="both"/>
        <w:rPr>
          <w:rFonts w:ascii="Arial" w:hAnsi="Arial" w:cs="Arial"/>
          <w:sz w:val="24"/>
          <w:szCs w:val="24"/>
        </w:rPr>
      </w:pPr>
      <w:r w:rsidRPr="00AF4BC3">
        <w:rPr>
          <w:rFonts w:ascii="Arial" w:hAnsi="Arial" w:cs="Arial"/>
          <w:sz w:val="24"/>
          <w:szCs w:val="24"/>
        </w:rPr>
        <w:t>As comunicações entre o órgão ou entidade e a contratada devem ser realizadas por escrito sempre que o ato exigir tal formalidade, admitindo-se o uso de mensagem eletrônica para esse fim.</w:t>
      </w:r>
    </w:p>
    <w:p w14:paraId="5D5DDE5A" w14:textId="18006480" w:rsidR="00412581" w:rsidRPr="00A133C8" w:rsidRDefault="006229BC" w:rsidP="00412581">
      <w:pPr>
        <w:pStyle w:val="PargrafodaLista"/>
        <w:numPr>
          <w:ilvl w:val="1"/>
          <w:numId w:val="3"/>
        </w:numPr>
        <w:spacing w:after="0" w:line="240" w:lineRule="auto"/>
        <w:ind w:left="0" w:firstLine="0"/>
        <w:jc w:val="both"/>
        <w:rPr>
          <w:rFonts w:ascii="Arial" w:hAnsi="Arial" w:cs="Arial"/>
          <w:sz w:val="24"/>
          <w:szCs w:val="24"/>
        </w:rPr>
      </w:pPr>
      <w:r w:rsidRPr="00AF4BC3">
        <w:rPr>
          <w:rFonts w:ascii="Arial" w:hAnsi="Arial" w:cs="Arial"/>
          <w:sz w:val="24"/>
          <w:szCs w:val="24"/>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método de aferição e das sanções, entre outros.</w:t>
      </w:r>
    </w:p>
    <w:p w14:paraId="2C284F08" w14:textId="7B1474AE" w:rsidR="006229BC" w:rsidRPr="00AF4BC3" w:rsidRDefault="006229BC" w:rsidP="00412581">
      <w:pPr>
        <w:pStyle w:val="PargrafodaLista"/>
        <w:numPr>
          <w:ilvl w:val="1"/>
          <w:numId w:val="3"/>
        </w:numPr>
        <w:spacing w:after="0" w:line="240" w:lineRule="auto"/>
        <w:ind w:left="0" w:firstLine="0"/>
        <w:jc w:val="both"/>
        <w:rPr>
          <w:rFonts w:ascii="Arial" w:hAnsi="Arial" w:cs="Arial"/>
          <w:sz w:val="24"/>
          <w:szCs w:val="24"/>
        </w:rPr>
      </w:pPr>
      <w:r w:rsidRPr="00AF4BC3">
        <w:rPr>
          <w:rFonts w:ascii="Arial" w:hAnsi="Arial" w:cs="Arial"/>
          <w:sz w:val="24"/>
          <w:szCs w:val="24"/>
        </w:rPr>
        <w:t>A fiscalização da execução do contrato deverá ser acompanhada e fiscalizada pelo fiscal do contrato, ou pelo seu respectivo substituto – Lei nº 14.133/21, art. 117, caput.</w:t>
      </w:r>
      <w:r w:rsidR="000176E4" w:rsidRPr="00AF4BC3">
        <w:rPr>
          <w:rFonts w:ascii="Arial" w:hAnsi="Arial" w:cs="Arial"/>
          <w:sz w:val="24"/>
          <w:szCs w:val="24"/>
        </w:rPr>
        <w:t xml:space="preserve"> Fiscal: Engenheira Larissa Rocha Matricula:11982-4</w:t>
      </w:r>
      <w:r w:rsidRPr="00AF4BC3">
        <w:rPr>
          <w:rFonts w:ascii="Arial" w:hAnsi="Arial" w:cs="Arial"/>
          <w:sz w:val="24"/>
          <w:szCs w:val="24"/>
        </w:rPr>
        <w:t>.</w:t>
      </w:r>
    </w:p>
    <w:p w14:paraId="0D1F06B0" w14:textId="77777777" w:rsidR="0097635D" w:rsidRPr="00AF4BC3" w:rsidRDefault="0097635D" w:rsidP="00412581">
      <w:pPr>
        <w:pStyle w:val="PargrafodaLista"/>
        <w:spacing w:after="0" w:line="240" w:lineRule="auto"/>
        <w:ind w:left="0"/>
        <w:jc w:val="both"/>
        <w:rPr>
          <w:rFonts w:ascii="Arial" w:hAnsi="Arial" w:cs="Arial"/>
          <w:sz w:val="24"/>
          <w:szCs w:val="24"/>
        </w:rPr>
      </w:pPr>
    </w:p>
    <w:p w14:paraId="75280C57" w14:textId="77777777" w:rsidR="00412581" w:rsidRPr="00AF4BC3" w:rsidRDefault="00412581" w:rsidP="00412581">
      <w:pPr>
        <w:pStyle w:val="PargrafodaLista"/>
        <w:spacing w:after="0" w:line="240" w:lineRule="auto"/>
        <w:ind w:left="0"/>
        <w:jc w:val="both"/>
        <w:rPr>
          <w:rFonts w:ascii="Arial" w:hAnsi="Arial" w:cs="Arial"/>
          <w:sz w:val="24"/>
          <w:szCs w:val="24"/>
        </w:rPr>
      </w:pPr>
    </w:p>
    <w:p w14:paraId="25DE3026" w14:textId="7D59393F" w:rsidR="006229BC" w:rsidRPr="00AF4BC3" w:rsidRDefault="006229BC" w:rsidP="00412581">
      <w:pPr>
        <w:pStyle w:val="PargrafodaLista"/>
        <w:numPr>
          <w:ilvl w:val="1"/>
          <w:numId w:val="3"/>
        </w:numPr>
        <w:spacing w:after="0" w:line="240" w:lineRule="auto"/>
        <w:jc w:val="both"/>
        <w:rPr>
          <w:rFonts w:ascii="Arial" w:hAnsi="Arial" w:cs="Arial"/>
          <w:b/>
          <w:bCs/>
          <w:sz w:val="24"/>
          <w:szCs w:val="24"/>
        </w:rPr>
      </w:pPr>
      <w:r w:rsidRPr="00AF4BC3">
        <w:rPr>
          <w:rFonts w:ascii="Arial" w:hAnsi="Arial" w:cs="Arial"/>
          <w:b/>
          <w:bCs/>
          <w:sz w:val="24"/>
          <w:szCs w:val="24"/>
        </w:rPr>
        <w:t>DO GESTOR DO CONTRATO</w:t>
      </w:r>
    </w:p>
    <w:p w14:paraId="2EFB9AD4"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Acompanhar, sempre que possível, o andamento das contratações que ficarão sob sua responsabilidade;</w:t>
      </w:r>
    </w:p>
    <w:p w14:paraId="056F87B8"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Manter registro atualizado das ocorrências relacionadas à execução do contrato;</w:t>
      </w:r>
    </w:p>
    <w:p w14:paraId="22B64303"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lastRenderedPageBreak/>
        <w:t>- Acompanhar e fazer cumprir o cronograma de execução e os prazos previstos no ajuste;</w:t>
      </w:r>
    </w:p>
    <w:p w14:paraId="4535812A"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Acompanhar o prazo de vigência do contrato;</w:t>
      </w:r>
    </w:p>
    <w:p w14:paraId="30A8EF24"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Solicitar, com justificativa, a rescisão de contrato;</w:t>
      </w:r>
    </w:p>
    <w:p w14:paraId="5BEB0B79"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Emitir parecer sobre fato relacionado à gestão do contrato;</w:t>
      </w:r>
    </w:p>
    <w:p w14:paraId="6324012A"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Orientar o fiscal de contrato sobre os procedimentos a serem adotados no decorrer da execução do contrato;</w:t>
      </w:r>
    </w:p>
    <w:p w14:paraId="774D8AC9"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Solicitar à contratada, justificadamente, a substituição do preposto ou de empregado desta, seja por comportamento inadequado à função, seja por insuficiência de desempenho;</w:t>
      </w:r>
    </w:p>
    <w:p w14:paraId="74D23BC0"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Determinar formalmente à contratada a regularização das falhas ou defeitos observados, assinalando prazo para correção, sob pena de sanção;</w:t>
      </w:r>
    </w:p>
    <w:p w14:paraId="404B22F8"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Solicitar ao órgão competente, com justificativa, quaisquer alterações, supressões ou acréscimos contratuais, observada a legislação pertinente;</w:t>
      </w:r>
    </w:p>
    <w:p w14:paraId="1D89656E"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Solicitar orientação de ordem técnica aos diversos órgãos da Administração, de acordo com suas competências;</w:t>
      </w:r>
    </w:p>
    <w:p w14:paraId="3B04DE90"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Conferir o atesto do fiscal de contrato e encaminhar para pagamento faturas ou notas fiscais com as devidas observações e glosas, se for o caso;</w:t>
      </w:r>
    </w:p>
    <w:p w14:paraId="44DB1D98"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Solicitar ao órgão financeiro competente, com as devidas justificativas, emissão, reforço ou anulação, total ou parcial, de notas de empenho, bem como inclusão de valores na rubrica de Restos a Pagar;</w:t>
      </w:r>
    </w:p>
    <w:p w14:paraId="250B1D8C"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Solicitar a prestação, complementação, renovação, substituição ou liberação da garantia exigida nos termos do Art. 96, da Lei nº 14.133/2021;</w:t>
      </w:r>
    </w:p>
    <w:p w14:paraId="367948B8"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Executar outras ações de gestão que se façam necessárias ao pleno acompanhamento, fiscalização e controle das atividades desempenhadas pela contratada, a fim de garantir o fiel cumprimento das obrigações pactuadas e a observância do princípio da eficiência;</w:t>
      </w:r>
    </w:p>
    <w:p w14:paraId="65E791E9"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Agendar e observar os prazos pactuados no contrato sob sua responsabilidade;</w:t>
      </w:r>
    </w:p>
    <w:p w14:paraId="7FD57407"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Comunicar-se com a Administração ou com terceiros sempre por escrito e com a antecedência necessária;</w:t>
      </w:r>
    </w:p>
    <w:p w14:paraId="3AD12F53"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Notificar formalmente à contratada sobre toda e qualquer decisão da Administração que repercuta no contrato;</w:t>
      </w:r>
    </w:p>
    <w:p w14:paraId="06114385"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Fundamentar, por escrito, todas as suas decisões, com observância dos princípios da legalidade, impessoalidade, moralidade, publicidade, eficiência, interesse público e outros correlatos;</w:t>
      </w:r>
    </w:p>
    <w:p w14:paraId="5F57F9EA"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Juntar todos os documentos obrigatórios à gestão do contrato nos devidos processos;</w:t>
      </w:r>
    </w:p>
    <w:p w14:paraId="4D1B737A"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Instruir em processo apartado todos os documentos pertinentes à gestão do contrato que não se enquadram no inciso anterior;</w:t>
      </w:r>
    </w:p>
    <w:p w14:paraId="1C6E6A28" w14:textId="77777777" w:rsidR="00412581" w:rsidRPr="00AF4BC3" w:rsidRDefault="00412581" w:rsidP="00412581">
      <w:pPr>
        <w:spacing w:after="0" w:line="240" w:lineRule="auto"/>
        <w:jc w:val="both"/>
        <w:rPr>
          <w:rFonts w:ascii="Arial" w:hAnsi="Arial" w:cs="Arial"/>
          <w:b/>
          <w:bCs/>
          <w:sz w:val="24"/>
          <w:szCs w:val="24"/>
        </w:rPr>
      </w:pPr>
    </w:p>
    <w:p w14:paraId="3F9BF03E" w14:textId="54E19F9B" w:rsidR="006229BC" w:rsidRPr="00AF4BC3" w:rsidRDefault="006229BC" w:rsidP="00412581">
      <w:pPr>
        <w:spacing w:after="0" w:line="240" w:lineRule="auto"/>
        <w:jc w:val="both"/>
        <w:rPr>
          <w:rFonts w:ascii="Arial" w:hAnsi="Arial" w:cs="Arial"/>
          <w:b/>
          <w:bCs/>
          <w:sz w:val="24"/>
          <w:szCs w:val="24"/>
        </w:rPr>
      </w:pPr>
      <w:r w:rsidRPr="00AF4BC3">
        <w:rPr>
          <w:rFonts w:ascii="Arial" w:hAnsi="Arial" w:cs="Arial"/>
          <w:b/>
          <w:bCs/>
          <w:sz w:val="24"/>
          <w:szCs w:val="24"/>
        </w:rPr>
        <w:t>6.6 DO FISCAL DO CONTRATO</w:t>
      </w:r>
    </w:p>
    <w:p w14:paraId="7E3FB6A8"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lastRenderedPageBreak/>
        <w:t>- Prestar informações a respeito da execução dos serviços e apontar ao gestor do contrato eventuais irregularidades ensejadoras de penalidade ou glosa nos pagamentos devidos à contratada;</w:t>
      </w:r>
    </w:p>
    <w:p w14:paraId="6D4F4DC7"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Manter o controle das ordens de serviço emitidas e cumpridas, quando cabível;</w:t>
      </w:r>
    </w:p>
    <w:p w14:paraId="1667CA26"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Conhecer as obrigações contratuais que afetem diretamente a fiscalização do contrato;</w:t>
      </w:r>
    </w:p>
    <w:p w14:paraId="26C2DB37"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Zelar pelo fiel cumprimento dos contratos sob sua fiscalização;</w:t>
      </w:r>
    </w:p>
    <w:p w14:paraId="1C60846E"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Verificar a conformidade da prestação dos serviços e da alocação dos recursos necessários, de acordo com o objeto do contrato e respectivas cláusulas contratuais;</w:t>
      </w:r>
    </w:p>
    <w:p w14:paraId="3DC53352"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Atestar formalmente a execução do objeto do contrato, atestar as notas fiscais e as faturas correspondentes a sua prestação;</w:t>
      </w:r>
    </w:p>
    <w:p w14:paraId="514EB5F1"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Informar ao gestor do contrato sobre eventuais vícios, irregularidades ou baixa qualidade dos produtos ou serviços fornecidos pela contratada;</w:t>
      </w:r>
    </w:p>
    <w:p w14:paraId="53A6C0A2"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Propor soluções para regularização das faltas e problemas observados, sem prejuízo das penalidades aplicáveis;</w:t>
      </w:r>
    </w:p>
    <w:p w14:paraId="3F38D7C6"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Solicitar formalmente ao gestor esclarecimentos sobre as obrigações que afetem diretamente à fiscalização do contrato;</w:t>
      </w:r>
    </w:p>
    <w:p w14:paraId="02BAA75E"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Utilizar, se for o caso, o Instrumento de Medição de Resultado (IMR) para aferição da qualidade da prestação dos serviços;</w:t>
      </w:r>
    </w:p>
    <w:p w14:paraId="4DB36BDB"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Monitorar constantemente o nível de qualidade dos serviços para evitar a sua degeneração, devendo intervir para requerer à contratada a correção das faltas, falhas e irregularidades constatadas;</w:t>
      </w:r>
    </w:p>
    <w:p w14:paraId="773D9EED"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Apresentar ao preposto da contratada a avaliação da execução do objeto, ou, se for o caso, a avaliação de desempenho e qualidade da prestação dos serviços realizada, e obter dele a ciência;</w:t>
      </w:r>
    </w:p>
    <w:p w14:paraId="1206F04C" w14:textId="77777777" w:rsidR="006229BC" w:rsidRPr="00AF4BC3" w:rsidRDefault="006229BC" w:rsidP="00412581">
      <w:pPr>
        <w:spacing w:after="0" w:line="240" w:lineRule="auto"/>
        <w:jc w:val="both"/>
        <w:rPr>
          <w:rFonts w:ascii="Arial" w:hAnsi="Arial" w:cs="Arial"/>
          <w:sz w:val="24"/>
          <w:szCs w:val="24"/>
        </w:rPr>
      </w:pPr>
      <w:r w:rsidRPr="00AF4BC3">
        <w:rPr>
          <w:rFonts w:ascii="Arial" w:hAnsi="Arial" w:cs="Arial"/>
          <w:sz w:val="24"/>
          <w:szCs w:val="24"/>
        </w:rPr>
        <w:t>- Comunicar ao órgão competente qualquer dano ou desvio causado ao patrimônio da Administração ou de terceiros, de que tenha ciência, por ação ou omissão dos empregados da contratada ou de seus prepostos.</w:t>
      </w:r>
    </w:p>
    <w:p w14:paraId="52EB4072" w14:textId="77777777" w:rsidR="00412581" w:rsidRPr="00AF4BC3" w:rsidRDefault="00412581" w:rsidP="00412581">
      <w:pPr>
        <w:spacing w:after="0" w:line="240" w:lineRule="auto"/>
        <w:jc w:val="both"/>
        <w:rPr>
          <w:rFonts w:ascii="Arial" w:hAnsi="Arial" w:cs="Arial"/>
          <w:b/>
          <w:bCs/>
          <w:sz w:val="24"/>
          <w:szCs w:val="24"/>
        </w:rPr>
      </w:pPr>
    </w:p>
    <w:p w14:paraId="61FCDF97" w14:textId="0832655F" w:rsidR="00412581" w:rsidRPr="00AF4BC3" w:rsidRDefault="006229BC" w:rsidP="00412581">
      <w:pPr>
        <w:spacing w:after="0" w:line="240" w:lineRule="auto"/>
        <w:jc w:val="both"/>
        <w:rPr>
          <w:rFonts w:ascii="Arial" w:hAnsi="Arial" w:cs="Arial"/>
          <w:b/>
          <w:bCs/>
          <w:sz w:val="24"/>
          <w:szCs w:val="24"/>
        </w:rPr>
      </w:pPr>
      <w:r w:rsidRPr="00AF4BC3">
        <w:rPr>
          <w:rFonts w:ascii="Arial" w:hAnsi="Arial" w:cs="Arial"/>
          <w:b/>
          <w:bCs/>
          <w:sz w:val="24"/>
          <w:szCs w:val="24"/>
        </w:rPr>
        <w:t xml:space="preserve">6.7 O gestor do contrato e o fiscal do contrato, deverão se ater também ao disposto na </w:t>
      </w:r>
      <w:r w:rsidR="0097635D" w:rsidRPr="00AF4BC3">
        <w:rPr>
          <w:rFonts w:ascii="Arial" w:hAnsi="Arial" w:cs="Arial"/>
          <w:b/>
          <w:bCs/>
          <w:sz w:val="24"/>
          <w:szCs w:val="24"/>
        </w:rPr>
        <w:t>Orientação Técnica da Controladoria Geral do Município de nº 001/23 – que dispõe sobre o Plano de Fiscalização, e ao Decreto Municipal de n</w:t>
      </w:r>
      <w:r w:rsidR="00864117">
        <w:rPr>
          <w:rFonts w:ascii="Arial" w:hAnsi="Arial" w:cs="Arial"/>
          <w:b/>
          <w:bCs/>
          <w:sz w:val="24"/>
          <w:szCs w:val="24"/>
        </w:rPr>
        <w:t>º 117</w:t>
      </w:r>
      <w:r w:rsidR="000176E4" w:rsidRPr="00AF4BC3">
        <w:rPr>
          <w:rFonts w:ascii="Arial" w:hAnsi="Arial" w:cs="Arial"/>
          <w:b/>
          <w:bCs/>
          <w:sz w:val="24"/>
          <w:szCs w:val="24"/>
        </w:rPr>
        <w:t>/2023</w:t>
      </w:r>
      <w:r w:rsidR="0097635D" w:rsidRPr="00AF4BC3">
        <w:rPr>
          <w:rFonts w:ascii="Arial" w:hAnsi="Arial" w:cs="Arial"/>
          <w:b/>
          <w:bCs/>
          <w:sz w:val="24"/>
          <w:szCs w:val="24"/>
        </w:rPr>
        <w:t>, que regulamenta a NLL em âmbito Municipal.</w:t>
      </w:r>
    </w:p>
    <w:p w14:paraId="3D1AA183" w14:textId="77777777" w:rsidR="00412581" w:rsidRPr="00AF4BC3" w:rsidRDefault="00412581" w:rsidP="00412581">
      <w:pPr>
        <w:spacing w:after="0" w:line="240" w:lineRule="auto"/>
        <w:jc w:val="both"/>
        <w:rPr>
          <w:rFonts w:ascii="Arial" w:hAnsi="Arial" w:cs="Arial"/>
          <w:b/>
          <w:bCs/>
          <w:sz w:val="24"/>
          <w:szCs w:val="24"/>
        </w:rPr>
      </w:pPr>
    </w:p>
    <w:p w14:paraId="75F299C5" w14:textId="3584DF12" w:rsidR="0097635D" w:rsidRPr="00AF4BC3" w:rsidRDefault="0097635D" w:rsidP="00412581">
      <w:pPr>
        <w:shd w:val="clear" w:color="auto" w:fill="BFBFBF"/>
        <w:spacing w:after="0" w:line="240" w:lineRule="auto"/>
        <w:jc w:val="both"/>
        <w:rPr>
          <w:rFonts w:ascii="Arial" w:hAnsi="Arial" w:cs="Arial"/>
          <w:b/>
          <w:bCs/>
          <w:sz w:val="24"/>
          <w:szCs w:val="24"/>
        </w:rPr>
      </w:pPr>
      <w:r w:rsidRPr="00AF4BC3">
        <w:rPr>
          <w:rFonts w:ascii="Arial" w:hAnsi="Arial" w:cs="Arial"/>
          <w:b/>
          <w:bCs/>
          <w:sz w:val="24"/>
          <w:szCs w:val="24"/>
        </w:rPr>
        <w:t>7.  CRITÉRIOS DE MEDIÇÃO E DE PAGAMENTO</w:t>
      </w:r>
    </w:p>
    <w:p w14:paraId="0C2B4C41" w14:textId="77777777" w:rsidR="00412581" w:rsidRPr="00AF4BC3" w:rsidRDefault="00412581" w:rsidP="00412581">
      <w:pPr>
        <w:spacing w:after="0" w:line="240" w:lineRule="auto"/>
        <w:jc w:val="both"/>
        <w:rPr>
          <w:rFonts w:ascii="Arial" w:hAnsi="Arial" w:cs="Arial"/>
          <w:b/>
          <w:bCs/>
          <w:sz w:val="24"/>
          <w:szCs w:val="24"/>
        </w:rPr>
      </w:pPr>
    </w:p>
    <w:p w14:paraId="500FDF58" w14:textId="013D2FD7" w:rsidR="006229BC" w:rsidRPr="00AF4BC3" w:rsidRDefault="0097635D" w:rsidP="00412581">
      <w:pPr>
        <w:pStyle w:val="PargrafodaLista"/>
        <w:numPr>
          <w:ilvl w:val="1"/>
          <w:numId w:val="10"/>
        </w:numPr>
        <w:spacing w:after="0" w:line="240" w:lineRule="auto"/>
        <w:jc w:val="both"/>
        <w:rPr>
          <w:rFonts w:ascii="Arial" w:hAnsi="Arial" w:cs="Arial"/>
          <w:b/>
          <w:bCs/>
          <w:sz w:val="24"/>
          <w:szCs w:val="24"/>
        </w:rPr>
      </w:pPr>
      <w:r w:rsidRPr="00AF4BC3">
        <w:rPr>
          <w:rFonts w:ascii="Arial" w:hAnsi="Arial" w:cs="Arial"/>
          <w:b/>
          <w:bCs/>
          <w:sz w:val="24"/>
          <w:szCs w:val="24"/>
        </w:rPr>
        <w:t>DO RECEBIMENTO</w:t>
      </w:r>
    </w:p>
    <w:p w14:paraId="10FF355A" w14:textId="77777777" w:rsidR="00412581" w:rsidRPr="00AF4BC3" w:rsidRDefault="00412581" w:rsidP="00412581">
      <w:pPr>
        <w:spacing w:after="0" w:line="240" w:lineRule="auto"/>
        <w:jc w:val="both"/>
        <w:rPr>
          <w:rFonts w:ascii="Arial" w:hAnsi="Arial" w:cs="Arial"/>
          <w:sz w:val="24"/>
          <w:szCs w:val="24"/>
        </w:rPr>
      </w:pPr>
    </w:p>
    <w:p w14:paraId="032973B3" w14:textId="4E2348B3" w:rsidR="001F6673" w:rsidRPr="00AF4BC3" w:rsidRDefault="00A02E13" w:rsidP="00C30B71">
      <w:pPr>
        <w:spacing w:after="0" w:line="240" w:lineRule="auto"/>
        <w:ind w:left="567"/>
        <w:rPr>
          <w:rFonts w:ascii="Arial" w:hAnsi="Arial" w:cs="Arial"/>
          <w:sz w:val="24"/>
          <w:szCs w:val="24"/>
        </w:rPr>
      </w:pPr>
      <w:r w:rsidRPr="00AF4BC3">
        <w:rPr>
          <w:rFonts w:ascii="Arial" w:hAnsi="Arial" w:cs="Arial"/>
          <w:sz w:val="24"/>
          <w:szCs w:val="24"/>
        </w:rPr>
        <w:t xml:space="preserve">7.1.1 </w:t>
      </w:r>
      <w:r w:rsidR="0097635D" w:rsidRPr="00AF4BC3">
        <w:rPr>
          <w:rFonts w:ascii="Arial" w:hAnsi="Arial" w:cs="Arial"/>
          <w:sz w:val="24"/>
          <w:szCs w:val="24"/>
        </w:rPr>
        <w:t xml:space="preserve">O recebimento provisório se dará de modo sumário, no ato da entrega, juntamente com a nota fiscal, pelo fiscal de contrato para </w:t>
      </w:r>
      <w:r w:rsidR="0097635D" w:rsidRPr="00AF4BC3">
        <w:rPr>
          <w:rFonts w:ascii="Arial" w:hAnsi="Arial" w:cs="Arial"/>
          <w:sz w:val="24"/>
          <w:szCs w:val="24"/>
        </w:rPr>
        <w:lastRenderedPageBreak/>
        <w:t>posterior conferência e verificação das especificações constante no Termo de Referência e proposta.</w:t>
      </w:r>
    </w:p>
    <w:p w14:paraId="29AE6ABB" w14:textId="77777777" w:rsidR="00412581" w:rsidRPr="00AF4BC3" w:rsidRDefault="00412581" w:rsidP="00C30B71">
      <w:pPr>
        <w:spacing w:after="0" w:line="240" w:lineRule="auto"/>
        <w:ind w:left="1134"/>
        <w:rPr>
          <w:rFonts w:ascii="Arial" w:hAnsi="Arial" w:cs="Arial"/>
          <w:sz w:val="24"/>
          <w:szCs w:val="24"/>
        </w:rPr>
      </w:pPr>
    </w:p>
    <w:p w14:paraId="172BA1B9" w14:textId="429F2458" w:rsidR="001F6673" w:rsidRPr="00FE721D" w:rsidRDefault="006436DD" w:rsidP="00C30B71">
      <w:pPr>
        <w:pStyle w:val="PargrafodaLista"/>
        <w:numPr>
          <w:ilvl w:val="0"/>
          <w:numId w:val="18"/>
        </w:numPr>
        <w:spacing w:after="0" w:line="240" w:lineRule="auto"/>
        <w:rPr>
          <w:rFonts w:ascii="Arial" w:hAnsi="Arial" w:cs="Arial"/>
          <w:sz w:val="24"/>
          <w:szCs w:val="24"/>
        </w:rPr>
      </w:pPr>
      <w:r>
        <w:rPr>
          <w:rFonts w:ascii="Arial" w:hAnsi="Arial" w:cs="Arial"/>
          <w:sz w:val="24"/>
          <w:szCs w:val="24"/>
        </w:rPr>
        <w:t>Os serviços</w:t>
      </w:r>
      <w:r w:rsidR="001F6673" w:rsidRPr="00FE721D">
        <w:rPr>
          <w:rFonts w:ascii="Arial" w:hAnsi="Arial" w:cs="Arial"/>
          <w:sz w:val="24"/>
          <w:szCs w:val="24"/>
        </w:rPr>
        <w:t xml:space="preserve"> poderão ser rejeitados, no todo ou em parte, inclusive antes do recebimento provisório, quando em desacordo com as especificações constantes no Termo de Referência</w:t>
      </w:r>
      <w:r w:rsidR="001F6673" w:rsidRPr="00FE721D">
        <w:rPr>
          <w:rFonts w:ascii="Arial" w:hAnsi="Arial" w:cs="Arial"/>
          <w:color w:val="FF0000"/>
          <w:sz w:val="24"/>
          <w:szCs w:val="24"/>
        </w:rPr>
        <w:t xml:space="preserve"> </w:t>
      </w:r>
      <w:r w:rsidR="001F6673" w:rsidRPr="00FE721D">
        <w:rPr>
          <w:rFonts w:ascii="Arial" w:hAnsi="Arial" w:cs="Arial"/>
          <w:sz w:val="24"/>
          <w:szCs w:val="24"/>
        </w:rPr>
        <w:t xml:space="preserve">e na proposta, devendo ser substituídos no prazo de </w:t>
      </w:r>
      <w:r w:rsidR="000176E4" w:rsidRPr="00FE721D">
        <w:rPr>
          <w:rFonts w:ascii="Arial" w:hAnsi="Arial" w:cs="Arial"/>
          <w:sz w:val="24"/>
          <w:szCs w:val="24"/>
        </w:rPr>
        <w:t>15 (quinze</w:t>
      </w:r>
      <w:r w:rsidR="001F6673" w:rsidRPr="00FE721D">
        <w:rPr>
          <w:rFonts w:ascii="Arial" w:hAnsi="Arial" w:cs="Arial"/>
          <w:sz w:val="24"/>
          <w:szCs w:val="24"/>
        </w:rPr>
        <w:t>) dias, a contar da notificação da contratada, às suas custas, sem prejuízo da aplicação das penalidades.</w:t>
      </w:r>
    </w:p>
    <w:p w14:paraId="234141C8" w14:textId="77777777" w:rsidR="00412581" w:rsidRPr="00AF4BC3" w:rsidRDefault="00412581" w:rsidP="00C30B71">
      <w:pPr>
        <w:spacing w:after="0" w:line="240" w:lineRule="auto"/>
        <w:ind w:left="1134"/>
        <w:rPr>
          <w:rFonts w:ascii="Arial" w:hAnsi="Arial" w:cs="Arial"/>
          <w:sz w:val="24"/>
          <w:szCs w:val="24"/>
        </w:rPr>
      </w:pPr>
    </w:p>
    <w:p w14:paraId="643726B6" w14:textId="3A90E5CC" w:rsidR="0097635D" w:rsidRPr="00AF4BC3" w:rsidRDefault="00A02E13" w:rsidP="00C30B71">
      <w:pPr>
        <w:spacing w:after="0" w:line="240" w:lineRule="auto"/>
        <w:ind w:left="567"/>
        <w:rPr>
          <w:rFonts w:ascii="Arial" w:hAnsi="Arial" w:cs="Arial"/>
          <w:sz w:val="24"/>
          <w:szCs w:val="24"/>
        </w:rPr>
      </w:pPr>
      <w:r w:rsidRPr="00AF4BC3">
        <w:rPr>
          <w:rFonts w:ascii="Arial" w:hAnsi="Arial" w:cs="Arial"/>
          <w:sz w:val="24"/>
          <w:szCs w:val="24"/>
        </w:rPr>
        <w:t xml:space="preserve">7.1.2 </w:t>
      </w:r>
      <w:r w:rsidR="008950AC" w:rsidRPr="00AF4BC3">
        <w:rPr>
          <w:rFonts w:ascii="Arial" w:hAnsi="Arial" w:cs="Arial"/>
          <w:sz w:val="24"/>
          <w:szCs w:val="24"/>
        </w:rPr>
        <w:t>O recebimento de</w:t>
      </w:r>
      <w:r w:rsidR="000176E4" w:rsidRPr="00AF4BC3">
        <w:rPr>
          <w:rFonts w:ascii="Arial" w:hAnsi="Arial" w:cs="Arial"/>
          <w:sz w:val="24"/>
          <w:szCs w:val="24"/>
        </w:rPr>
        <w:t>finitivo ocorrerá no prazo de 10(dez)</w:t>
      </w:r>
      <w:r w:rsidR="008950AC" w:rsidRPr="00AF4BC3">
        <w:rPr>
          <w:rFonts w:ascii="Arial" w:hAnsi="Arial" w:cs="Arial"/>
          <w:sz w:val="24"/>
          <w:szCs w:val="24"/>
        </w:rPr>
        <w:t xml:space="preserve"> dias uteis, a contar do recebimento da nota fiscal ou instrumento de cobrança equivalente pela Administração, após a verificação da qualidade e quantidade do material e consequente aceitação mediante termo detalhado.</w:t>
      </w:r>
    </w:p>
    <w:p w14:paraId="55F772E2" w14:textId="77777777" w:rsidR="00412581" w:rsidRPr="00AF4BC3" w:rsidRDefault="00412581" w:rsidP="00412581">
      <w:pPr>
        <w:spacing w:after="0" w:line="240" w:lineRule="auto"/>
        <w:jc w:val="both"/>
        <w:rPr>
          <w:rFonts w:ascii="Arial" w:hAnsi="Arial" w:cs="Arial"/>
          <w:sz w:val="24"/>
          <w:szCs w:val="24"/>
        </w:rPr>
      </w:pPr>
    </w:p>
    <w:p w14:paraId="6307D9BC" w14:textId="5101FD8F" w:rsidR="00DB1F90" w:rsidRPr="00AF4BC3" w:rsidRDefault="008950AC" w:rsidP="00412581">
      <w:pPr>
        <w:spacing w:after="0" w:line="240" w:lineRule="auto"/>
        <w:jc w:val="both"/>
        <w:rPr>
          <w:rFonts w:ascii="Arial" w:hAnsi="Arial" w:cs="Arial"/>
          <w:b/>
          <w:bCs/>
          <w:sz w:val="24"/>
          <w:szCs w:val="24"/>
        </w:rPr>
      </w:pPr>
      <w:r w:rsidRPr="00AF4BC3">
        <w:rPr>
          <w:rFonts w:ascii="Arial" w:hAnsi="Arial" w:cs="Arial"/>
          <w:b/>
          <w:bCs/>
          <w:sz w:val="24"/>
          <w:szCs w:val="24"/>
        </w:rPr>
        <w:t>7.2 DO PRAZO DE PAGAMENTO</w:t>
      </w:r>
    </w:p>
    <w:p w14:paraId="546940D2" w14:textId="77777777" w:rsidR="00A02E13" w:rsidRPr="00AF4BC3" w:rsidRDefault="00A02E13" w:rsidP="00412581">
      <w:pPr>
        <w:pStyle w:val="Normal1"/>
        <w:jc w:val="both"/>
        <w:rPr>
          <w:rFonts w:ascii="Arial" w:eastAsia="Times New Roman" w:hAnsi="Arial" w:cs="Arial"/>
          <w:color w:val="000000"/>
        </w:rPr>
      </w:pPr>
    </w:p>
    <w:p w14:paraId="42150D40" w14:textId="77777777" w:rsidR="00C30B71" w:rsidRDefault="00C30B71" w:rsidP="00C30B71">
      <w:pPr>
        <w:pStyle w:val="Normal1"/>
        <w:ind w:left="567"/>
        <w:jc w:val="both"/>
        <w:rPr>
          <w:rFonts w:ascii="Arial" w:eastAsia="Times New Roman" w:hAnsi="Arial" w:cs="Arial"/>
          <w:color w:val="000000"/>
        </w:rPr>
      </w:pPr>
      <w:r>
        <w:rPr>
          <w:rFonts w:ascii="Arial" w:eastAsia="Times New Roman" w:hAnsi="Arial" w:cs="Arial"/>
          <w:color w:val="000000"/>
        </w:rPr>
        <w:t xml:space="preserve">7.2.1 </w:t>
      </w:r>
      <w:r w:rsidRPr="00412581">
        <w:rPr>
          <w:rFonts w:ascii="Arial" w:eastAsia="Times New Roman" w:hAnsi="Arial" w:cs="Arial"/>
          <w:color w:val="000000"/>
        </w:rPr>
        <w:t>O pagamento será</w:t>
      </w:r>
      <w:r>
        <w:rPr>
          <w:rFonts w:ascii="Arial" w:eastAsia="Times New Roman" w:hAnsi="Arial" w:cs="Arial"/>
          <w:color w:val="000000"/>
        </w:rPr>
        <w:t xml:space="preserve"> realizado em acordo com o cronograma físico financeiro, sendo o </w:t>
      </w:r>
      <w:r>
        <w:rPr>
          <w:rFonts w:ascii="Arial" w:eastAsia="Times New Roman" w:hAnsi="Arial" w:cs="Arial"/>
          <w:b/>
          <w:color w:val="000000"/>
        </w:rPr>
        <w:t>recebimento para</w:t>
      </w:r>
      <w:r w:rsidRPr="000F5606">
        <w:rPr>
          <w:rFonts w:ascii="Arial" w:eastAsia="Times New Roman" w:hAnsi="Arial" w:cs="Arial"/>
          <w:b/>
          <w:color w:val="000000"/>
        </w:rPr>
        <w:t xml:space="preserve"> medições </w:t>
      </w:r>
      <w:r>
        <w:rPr>
          <w:rFonts w:ascii="Arial" w:eastAsia="Times New Roman" w:hAnsi="Arial" w:cs="Arial"/>
          <w:b/>
          <w:color w:val="000000"/>
        </w:rPr>
        <w:t xml:space="preserve">até </w:t>
      </w:r>
      <w:r w:rsidRPr="000F5606">
        <w:rPr>
          <w:rFonts w:ascii="Arial" w:eastAsia="Times New Roman" w:hAnsi="Arial" w:cs="Arial"/>
          <w:b/>
          <w:color w:val="000000"/>
        </w:rPr>
        <w:t>dia 25(</w:t>
      </w:r>
      <w:r>
        <w:rPr>
          <w:rFonts w:ascii="Arial" w:eastAsia="Times New Roman" w:hAnsi="Arial" w:cs="Arial"/>
          <w:b/>
          <w:color w:val="000000"/>
        </w:rPr>
        <w:t>vinte</w:t>
      </w:r>
      <w:r w:rsidRPr="000F5606">
        <w:rPr>
          <w:rFonts w:ascii="Arial" w:eastAsia="Times New Roman" w:hAnsi="Arial" w:cs="Arial"/>
          <w:b/>
          <w:color w:val="000000"/>
        </w:rPr>
        <w:t xml:space="preserve"> e cinco) </w:t>
      </w:r>
      <w:r>
        <w:rPr>
          <w:rFonts w:ascii="Arial" w:eastAsia="Times New Roman" w:hAnsi="Arial" w:cs="Arial"/>
          <w:b/>
          <w:color w:val="000000"/>
        </w:rPr>
        <w:t xml:space="preserve">do </w:t>
      </w:r>
      <w:r w:rsidRPr="000F5606">
        <w:rPr>
          <w:rFonts w:ascii="Arial" w:eastAsia="Times New Roman" w:hAnsi="Arial" w:cs="Arial"/>
          <w:b/>
          <w:color w:val="000000"/>
        </w:rPr>
        <w:t>mês</w:t>
      </w:r>
      <w:r>
        <w:rPr>
          <w:rFonts w:ascii="Arial" w:eastAsia="Times New Roman" w:hAnsi="Arial" w:cs="Arial"/>
          <w:b/>
          <w:color w:val="000000"/>
        </w:rPr>
        <w:t>,</w:t>
      </w:r>
      <w:r w:rsidRPr="000F5606">
        <w:rPr>
          <w:rFonts w:ascii="Arial" w:eastAsia="Times New Roman" w:hAnsi="Arial" w:cs="Arial"/>
          <w:b/>
          <w:bCs/>
          <w:color w:val="000000" w:themeColor="text1"/>
        </w:rPr>
        <w:t xml:space="preserve"> </w:t>
      </w:r>
      <w:r w:rsidRPr="00412581">
        <w:rPr>
          <w:rFonts w:ascii="Arial" w:eastAsia="Times New Roman" w:hAnsi="Arial" w:cs="Arial"/>
          <w:color w:val="000000"/>
        </w:rPr>
        <w:t xml:space="preserve">mediante apresentação da </w:t>
      </w:r>
      <w:r>
        <w:rPr>
          <w:rFonts w:ascii="Arial" w:eastAsia="Times New Roman" w:hAnsi="Arial" w:cs="Arial"/>
          <w:color w:val="000000"/>
        </w:rPr>
        <w:t>planilha orçamentaria, Relatório fotográfico comprovação efetiva dos serviços realizados.</w:t>
      </w:r>
    </w:p>
    <w:p w14:paraId="3CAA2824" w14:textId="77777777" w:rsidR="00C30B71" w:rsidRDefault="00C30B71" w:rsidP="00C30B71">
      <w:pPr>
        <w:pStyle w:val="Normal1"/>
        <w:ind w:left="567"/>
        <w:jc w:val="both"/>
        <w:rPr>
          <w:rFonts w:ascii="Arial" w:eastAsia="Times New Roman" w:hAnsi="Arial" w:cs="Arial"/>
          <w:color w:val="000000"/>
        </w:rPr>
      </w:pPr>
    </w:p>
    <w:p w14:paraId="66D2C963" w14:textId="77777777" w:rsidR="00C30B71" w:rsidRDefault="00C30B71" w:rsidP="00C30B71">
      <w:pPr>
        <w:pStyle w:val="Normal1"/>
        <w:ind w:left="567"/>
        <w:jc w:val="both"/>
        <w:rPr>
          <w:rFonts w:ascii="Arial" w:eastAsia="Times New Roman" w:hAnsi="Arial" w:cs="Arial"/>
          <w:color w:val="000000"/>
        </w:rPr>
      </w:pPr>
      <w:r>
        <w:rPr>
          <w:rFonts w:ascii="Arial" w:eastAsia="Times New Roman" w:hAnsi="Arial" w:cs="Arial"/>
          <w:color w:val="000000"/>
        </w:rPr>
        <w:t xml:space="preserve">7.2.1 </w:t>
      </w:r>
      <w:r w:rsidRPr="00412581">
        <w:rPr>
          <w:rFonts w:ascii="Arial" w:eastAsia="Times New Roman" w:hAnsi="Arial" w:cs="Arial"/>
          <w:color w:val="000000"/>
        </w:rPr>
        <w:t xml:space="preserve">O pagamento será no prazo de </w:t>
      </w:r>
      <w:r w:rsidRPr="00B940EE">
        <w:rPr>
          <w:rFonts w:ascii="Arial" w:eastAsia="Times New Roman" w:hAnsi="Arial" w:cs="Arial"/>
          <w:color w:val="000000" w:themeColor="text1"/>
        </w:rPr>
        <w:t xml:space="preserve">até </w:t>
      </w:r>
      <w:r w:rsidRPr="00B940EE">
        <w:rPr>
          <w:rFonts w:ascii="Arial" w:eastAsia="Times New Roman" w:hAnsi="Arial" w:cs="Arial"/>
          <w:b/>
          <w:bCs/>
          <w:color w:val="000000" w:themeColor="text1"/>
        </w:rPr>
        <w:t>30 (trinta) dias</w:t>
      </w:r>
      <w:r w:rsidRPr="007E26A4">
        <w:rPr>
          <w:rFonts w:ascii="Arial" w:eastAsia="Times New Roman" w:hAnsi="Arial" w:cs="Arial"/>
          <w:color w:val="000000" w:themeColor="text1"/>
        </w:rPr>
        <w:t xml:space="preserve"> </w:t>
      </w:r>
      <w:r w:rsidRPr="00412581">
        <w:rPr>
          <w:rFonts w:ascii="Arial" w:eastAsia="Times New Roman" w:hAnsi="Arial" w:cs="Arial"/>
          <w:color w:val="000000"/>
        </w:rPr>
        <w:t>mediante apresentação da Nota Fiscal ou Fatura devidamente atestada, em conformidade com a legislação vigente, ou seja, mediante apresentação da Nota Fiscal eletrônica, acompanhada da(s) Requisições/Autorizações de Fornecimento.</w:t>
      </w:r>
    </w:p>
    <w:p w14:paraId="094301F4" w14:textId="1A51AA25" w:rsidR="008950AC" w:rsidRPr="00AF4BC3" w:rsidRDefault="008950AC" w:rsidP="00412581">
      <w:pPr>
        <w:pStyle w:val="Normal1"/>
        <w:jc w:val="both"/>
        <w:rPr>
          <w:rFonts w:ascii="Arial" w:eastAsia="Times New Roman" w:hAnsi="Arial" w:cs="Arial"/>
          <w:color w:val="000000"/>
        </w:rPr>
      </w:pPr>
    </w:p>
    <w:p w14:paraId="49F91D51" w14:textId="4E2F598C" w:rsidR="008950AC" w:rsidRPr="00AF4BC3" w:rsidRDefault="008950AC" w:rsidP="00412581">
      <w:pPr>
        <w:pStyle w:val="Normal1"/>
        <w:jc w:val="both"/>
        <w:rPr>
          <w:rFonts w:ascii="Arial" w:eastAsia="Times New Roman" w:hAnsi="Arial" w:cs="Arial"/>
          <w:b/>
          <w:bCs/>
          <w:color w:val="000000"/>
        </w:rPr>
      </w:pPr>
      <w:r w:rsidRPr="00AF4BC3">
        <w:rPr>
          <w:rFonts w:ascii="Arial" w:eastAsia="Times New Roman" w:hAnsi="Arial" w:cs="Arial"/>
          <w:b/>
          <w:bCs/>
          <w:color w:val="000000"/>
        </w:rPr>
        <w:t>7.3 DA FORMA DE PAGAMENTO</w:t>
      </w:r>
    </w:p>
    <w:p w14:paraId="098B2881" w14:textId="3A9D8BC5" w:rsidR="008950AC" w:rsidRPr="00AF4BC3" w:rsidRDefault="008950AC" w:rsidP="00412581">
      <w:pPr>
        <w:pStyle w:val="Normal1"/>
        <w:jc w:val="both"/>
        <w:rPr>
          <w:rFonts w:ascii="Arial" w:eastAsia="Times New Roman" w:hAnsi="Arial" w:cs="Arial"/>
          <w:color w:val="000000"/>
        </w:rPr>
      </w:pPr>
    </w:p>
    <w:p w14:paraId="4907D32A" w14:textId="507B040A" w:rsidR="008950AC" w:rsidRPr="00AF4BC3" w:rsidRDefault="00794473" w:rsidP="00794473">
      <w:pPr>
        <w:spacing w:after="0" w:line="240" w:lineRule="auto"/>
        <w:ind w:left="567"/>
        <w:jc w:val="both"/>
        <w:rPr>
          <w:rFonts w:ascii="Arial" w:hAnsi="Arial" w:cs="Arial"/>
          <w:sz w:val="24"/>
          <w:szCs w:val="24"/>
        </w:rPr>
      </w:pPr>
      <w:r w:rsidRPr="00AF4BC3">
        <w:rPr>
          <w:rFonts w:ascii="Arial" w:hAnsi="Arial" w:cs="Arial"/>
          <w:sz w:val="24"/>
          <w:szCs w:val="24"/>
        </w:rPr>
        <w:t xml:space="preserve">7.3.1 </w:t>
      </w:r>
      <w:r w:rsidR="008950AC" w:rsidRPr="00AF4BC3">
        <w:rPr>
          <w:rFonts w:ascii="Arial" w:hAnsi="Arial" w:cs="Arial"/>
          <w:sz w:val="24"/>
          <w:szCs w:val="24"/>
        </w:rPr>
        <w:t>O pagamento será realizado por meio de ordem bancária, para crédito em banco, agência e conta corrente indicados pelo contratado.</w:t>
      </w:r>
    </w:p>
    <w:p w14:paraId="1A56D9C3" w14:textId="77777777" w:rsidR="00794473" w:rsidRPr="00AF4BC3" w:rsidRDefault="00794473" w:rsidP="00794473">
      <w:pPr>
        <w:spacing w:after="0" w:line="240" w:lineRule="auto"/>
        <w:ind w:left="567"/>
        <w:jc w:val="both"/>
        <w:rPr>
          <w:rFonts w:ascii="Arial" w:hAnsi="Arial" w:cs="Arial"/>
          <w:sz w:val="24"/>
          <w:szCs w:val="24"/>
        </w:rPr>
      </w:pPr>
    </w:p>
    <w:p w14:paraId="14ED59C2" w14:textId="10ECD76C" w:rsidR="008950AC" w:rsidRPr="00AF4BC3" w:rsidRDefault="00794473" w:rsidP="00794473">
      <w:pPr>
        <w:spacing w:after="0" w:line="240" w:lineRule="auto"/>
        <w:ind w:left="567"/>
        <w:jc w:val="both"/>
        <w:rPr>
          <w:rFonts w:ascii="Arial" w:hAnsi="Arial" w:cs="Arial"/>
          <w:sz w:val="24"/>
          <w:szCs w:val="24"/>
        </w:rPr>
      </w:pPr>
      <w:r w:rsidRPr="00AF4BC3">
        <w:rPr>
          <w:rFonts w:ascii="Arial" w:hAnsi="Arial" w:cs="Arial"/>
          <w:sz w:val="24"/>
          <w:szCs w:val="24"/>
        </w:rPr>
        <w:t xml:space="preserve">7.3.2 </w:t>
      </w:r>
      <w:r w:rsidR="008950AC" w:rsidRPr="00AF4BC3">
        <w:rPr>
          <w:rFonts w:ascii="Arial" w:hAnsi="Arial" w:cs="Arial"/>
          <w:sz w:val="24"/>
          <w:szCs w:val="24"/>
        </w:rPr>
        <w:t>Quando do pagamento, será efetuada a retenção tributária prevista na legislação aplicável.</w:t>
      </w:r>
    </w:p>
    <w:p w14:paraId="69110BF2" w14:textId="77777777" w:rsidR="00794473" w:rsidRPr="00AF4BC3" w:rsidRDefault="00794473" w:rsidP="00794473">
      <w:pPr>
        <w:spacing w:after="0" w:line="240" w:lineRule="auto"/>
        <w:ind w:left="567"/>
        <w:jc w:val="both"/>
        <w:rPr>
          <w:rFonts w:ascii="Arial" w:hAnsi="Arial" w:cs="Arial"/>
          <w:sz w:val="24"/>
          <w:szCs w:val="24"/>
        </w:rPr>
      </w:pPr>
    </w:p>
    <w:p w14:paraId="5EE0AF71" w14:textId="1087B600" w:rsidR="008950AC" w:rsidRPr="00AF4BC3" w:rsidRDefault="00794473" w:rsidP="00794473">
      <w:pPr>
        <w:spacing w:after="0" w:line="240" w:lineRule="auto"/>
        <w:ind w:left="567"/>
        <w:jc w:val="both"/>
        <w:rPr>
          <w:rFonts w:ascii="Arial" w:hAnsi="Arial" w:cs="Arial"/>
          <w:sz w:val="24"/>
          <w:szCs w:val="24"/>
        </w:rPr>
      </w:pPr>
      <w:r w:rsidRPr="00AF4BC3">
        <w:rPr>
          <w:rFonts w:ascii="Arial" w:hAnsi="Arial" w:cs="Arial"/>
          <w:sz w:val="24"/>
          <w:szCs w:val="24"/>
        </w:rPr>
        <w:t xml:space="preserve">7.3.3 </w:t>
      </w:r>
      <w:r w:rsidR="008950AC" w:rsidRPr="00AF4BC3">
        <w:rPr>
          <w:rFonts w:ascii="Arial" w:hAnsi="Arial" w:cs="Arial"/>
          <w:sz w:val="24"/>
          <w:szCs w:val="24"/>
        </w:rPr>
        <w:t>Juntamente com a Nota Fiscal a CONTRATADA deverá apresentar as seguintes Certidões:</w:t>
      </w:r>
    </w:p>
    <w:p w14:paraId="415DE6AE" w14:textId="77777777" w:rsidR="00794473" w:rsidRPr="00AF4BC3" w:rsidRDefault="00794473" w:rsidP="00412581">
      <w:pPr>
        <w:spacing w:after="0" w:line="240" w:lineRule="auto"/>
        <w:jc w:val="both"/>
        <w:rPr>
          <w:rFonts w:ascii="Arial" w:hAnsi="Arial" w:cs="Arial"/>
          <w:sz w:val="24"/>
          <w:szCs w:val="24"/>
        </w:rPr>
      </w:pPr>
    </w:p>
    <w:p w14:paraId="545248B6" w14:textId="6C667A70" w:rsidR="008950AC" w:rsidRPr="00AF4BC3" w:rsidRDefault="008950AC" w:rsidP="002E18FB">
      <w:pPr>
        <w:pStyle w:val="PargrafodaLista"/>
        <w:numPr>
          <w:ilvl w:val="0"/>
          <w:numId w:val="6"/>
        </w:numPr>
        <w:spacing w:after="0" w:line="240" w:lineRule="auto"/>
        <w:ind w:left="1134" w:firstLine="0"/>
        <w:jc w:val="both"/>
        <w:rPr>
          <w:rFonts w:ascii="Arial" w:hAnsi="Arial" w:cs="Arial"/>
          <w:sz w:val="24"/>
          <w:szCs w:val="24"/>
        </w:rPr>
      </w:pPr>
      <w:r w:rsidRPr="00AF4BC3">
        <w:rPr>
          <w:rFonts w:ascii="Arial" w:hAnsi="Arial" w:cs="Arial"/>
          <w:sz w:val="24"/>
          <w:szCs w:val="24"/>
        </w:rPr>
        <w:t>Prova de Regularidade com a Fazenda Federal e a Seguridade Social – CND (INSS), mediante a Certidão Conjunta Negativa ou Positiva, com efeitos de negativa, de Débitos Relativos aos Tributos Federais e à Dívida Ativa da União;</w:t>
      </w:r>
    </w:p>
    <w:p w14:paraId="19AB4D79" w14:textId="2C2A32ED" w:rsidR="008950AC" w:rsidRPr="00AF4BC3" w:rsidRDefault="008950AC" w:rsidP="002E18FB">
      <w:pPr>
        <w:pStyle w:val="PargrafodaLista"/>
        <w:numPr>
          <w:ilvl w:val="0"/>
          <w:numId w:val="6"/>
        </w:numPr>
        <w:spacing w:after="0" w:line="240" w:lineRule="auto"/>
        <w:ind w:left="1134" w:firstLine="0"/>
        <w:jc w:val="both"/>
        <w:rPr>
          <w:rFonts w:ascii="Arial" w:hAnsi="Arial" w:cs="Arial"/>
          <w:sz w:val="24"/>
          <w:szCs w:val="24"/>
        </w:rPr>
      </w:pPr>
      <w:r w:rsidRPr="00AF4BC3">
        <w:rPr>
          <w:rFonts w:ascii="Arial" w:hAnsi="Arial" w:cs="Arial"/>
          <w:sz w:val="24"/>
          <w:szCs w:val="24"/>
        </w:rPr>
        <w:t>Prova de regularidade com a Fazenda Estadual (Certidão Negativa de Débitos, ou Positiva com efeito de Negativa de Tributos Estaduais), emitido pelo órgão competente, da localidade de domicilio ou sede da empresa do proponente, na forma da Lei;</w:t>
      </w:r>
    </w:p>
    <w:p w14:paraId="5BC7C823" w14:textId="71BE9DA1" w:rsidR="008950AC" w:rsidRPr="00AF4BC3" w:rsidRDefault="008950AC" w:rsidP="002E18FB">
      <w:pPr>
        <w:pStyle w:val="PargrafodaLista"/>
        <w:numPr>
          <w:ilvl w:val="0"/>
          <w:numId w:val="6"/>
        </w:numPr>
        <w:spacing w:after="0" w:line="240" w:lineRule="auto"/>
        <w:ind w:left="1134" w:firstLine="0"/>
        <w:jc w:val="both"/>
        <w:rPr>
          <w:rFonts w:ascii="Arial" w:hAnsi="Arial" w:cs="Arial"/>
          <w:sz w:val="24"/>
          <w:szCs w:val="24"/>
        </w:rPr>
      </w:pPr>
      <w:r w:rsidRPr="00AF4BC3">
        <w:rPr>
          <w:rFonts w:ascii="Arial" w:hAnsi="Arial" w:cs="Arial"/>
          <w:sz w:val="24"/>
          <w:szCs w:val="24"/>
        </w:rPr>
        <w:t>Prova de regularidade com a Fazenda Municipal (Certidão Negativa de Débitos, ou Positiva com efeito de Negativa de Tributos Municipais), emitido pelo órgão competente, da localidade de domicilio ou sede da empresa do proponente, na forma da Lei;</w:t>
      </w:r>
    </w:p>
    <w:p w14:paraId="69D3D635" w14:textId="59ECF5EF" w:rsidR="008950AC" w:rsidRPr="00AF4BC3" w:rsidRDefault="008950AC" w:rsidP="002E18FB">
      <w:pPr>
        <w:pStyle w:val="PargrafodaLista"/>
        <w:numPr>
          <w:ilvl w:val="0"/>
          <w:numId w:val="6"/>
        </w:numPr>
        <w:spacing w:after="0" w:line="240" w:lineRule="auto"/>
        <w:ind w:left="1134" w:firstLine="0"/>
        <w:jc w:val="both"/>
        <w:rPr>
          <w:rFonts w:ascii="Arial" w:hAnsi="Arial" w:cs="Arial"/>
          <w:sz w:val="24"/>
          <w:szCs w:val="24"/>
        </w:rPr>
      </w:pPr>
      <w:r w:rsidRPr="00AF4BC3">
        <w:rPr>
          <w:rFonts w:ascii="Arial" w:hAnsi="Arial" w:cs="Arial"/>
          <w:sz w:val="24"/>
          <w:szCs w:val="24"/>
        </w:rPr>
        <w:t>Prova de Regularidade relativa ao Fundo de Garantia por Tempo de Serviço (FGTS), mediante Certificado de Regularidade do FGTS;</w:t>
      </w:r>
    </w:p>
    <w:p w14:paraId="331BD553" w14:textId="22CB55FD" w:rsidR="008950AC" w:rsidRPr="00AF4BC3" w:rsidRDefault="008950AC" w:rsidP="002E18FB">
      <w:pPr>
        <w:pStyle w:val="PargrafodaLista"/>
        <w:numPr>
          <w:ilvl w:val="0"/>
          <w:numId w:val="6"/>
        </w:numPr>
        <w:spacing w:after="0" w:line="240" w:lineRule="auto"/>
        <w:ind w:left="1134" w:firstLine="0"/>
        <w:jc w:val="both"/>
        <w:rPr>
          <w:rFonts w:ascii="Arial" w:hAnsi="Arial" w:cs="Arial"/>
          <w:sz w:val="24"/>
          <w:szCs w:val="24"/>
        </w:rPr>
      </w:pPr>
      <w:r w:rsidRPr="00AF4BC3">
        <w:rPr>
          <w:rFonts w:ascii="Arial" w:hAnsi="Arial" w:cs="Arial"/>
          <w:sz w:val="24"/>
          <w:szCs w:val="24"/>
        </w:rPr>
        <w:t>A comprovação da Regularidade Trabalhista consistirá na apresentação de prova de inexistência de débitos inadimplidos perante a Justiça do Trabalho, mediante a apresentação da Certidão Negativa de Débitos Trabalhistas (CNDT) ou Certidão Positiva com efeitos de negativa, emitida pelo TST – Tribunal Superior do Trabalho.</w:t>
      </w:r>
    </w:p>
    <w:p w14:paraId="1807A717" w14:textId="77777777" w:rsidR="002E18FB" w:rsidRPr="00AF4BC3" w:rsidRDefault="002E18FB" w:rsidP="002E18FB">
      <w:pPr>
        <w:pStyle w:val="PargrafodaLista"/>
        <w:spacing w:after="0" w:line="240" w:lineRule="auto"/>
        <w:jc w:val="both"/>
        <w:rPr>
          <w:rFonts w:ascii="Arial" w:hAnsi="Arial" w:cs="Arial"/>
          <w:sz w:val="24"/>
          <w:szCs w:val="24"/>
        </w:rPr>
      </w:pPr>
    </w:p>
    <w:p w14:paraId="2C0EDC99" w14:textId="77777777" w:rsidR="002E18FB" w:rsidRPr="00AF4BC3" w:rsidRDefault="002E18FB" w:rsidP="00412581">
      <w:pPr>
        <w:spacing w:after="0" w:line="240" w:lineRule="auto"/>
        <w:jc w:val="both"/>
        <w:rPr>
          <w:rFonts w:ascii="Arial" w:hAnsi="Arial" w:cs="Arial"/>
          <w:sz w:val="24"/>
          <w:szCs w:val="24"/>
        </w:rPr>
      </w:pPr>
    </w:p>
    <w:p w14:paraId="3D0DF57B" w14:textId="53646987" w:rsidR="005B7D8C" w:rsidRPr="00AF4BC3" w:rsidRDefault="005B7D8C" w:rsidP="00412581">
      <w:pPr>
        <w:shd w:val="clear" w:color="auto" w:fill="BFBFBF"/>
        <w:spacing w:after="0" w:line="240" w:lineRule="auto"/>
        <w:jc w:val="both"/>
        <w:rPr>
          <w:rFonts w:ascii="Arial" w:hAnsi="Arial" w:cs="Arial"/>
          <w:b/>
          <w:bCs/>
          <w:sz w:val="24"/>
          <w:szCs w:val="24"/>
        </w:rPr>
      </w:pPr>
      <w:bookmarkStart w:id="0" w:name="art6xxiiid"/>
      <w:bookmarkStart w:id="1" w:name="art6xxiiig"/>
      <w:bookmarkStart w:id="2" w:name="art6xxiii.i"/>
      <w:bookmarkEnd w:id="0"/>
      <w:bookmarkEnd w:id="1"/>
      <w:bookmarkEnd w:id="2"/>
      <w:r w:rsidRPr="00AF4BC3">
        <w:rPr>
          <w:rFonts w:ascii="Arial" w:hAnsi="Arial" w:cs="Arial"/>
          <w:b/>
          <w:bCs/>
          <w:sz w:val="24"/>
          <w:szCs w:val="24"/>
        </w:rPr>
        <w:t>8.  ESTIMATIVA DO VALOR</w:t>
      </w:r>
    </w:p>
    <w:p w14:paraId="5131A46F" w14:textId="77777777" w:rsidR="002E18FB" w:rsidRPr="00AF4BC3" w:rsidRDefault="002E18FB" w:rsidP="00412581">
      <w:pPr>
        <w:widowControl w:val="0"/>
        <w:tabs>
          <w:tab w:val="left" w:pos="8222"/>
        </w:tabs>
        <w:suppressAutoHyphens/>
        <w:adjustRightInd w:val="0"/>
        <w:spacing w:after="0" w:line="240" w:lineRule="auto"/>
        <w:ind w:right="-29"/>
        <w:jc w:val="both"/>
        <w:textAlignment w:val="baseline"/>
        <w:rPr>
          <w:rStyle w:val="fontstyle01"/>
          <w:b w:val="0"/>
          <w:bCs w:val="0"/>
          <w:sz w:val="24"/>
          <w:szCs w:val="24"/>
        </w:rPr>
      </w:pPr>
    </w:p>
    <w:p w14:paraId="7606A818" w14:textId="780F999C" w:rsidR="000176E4" w:rsidRPr="00AF4BC3" w:rsidRDefault="005B7D8C" w:rsidP="000176E4">
      <w:pPr>
        <w:widowControl w:val="0"/>
        <w:tabs>
          <w:tab w:val="left" w:pos="8222"/>
        </w:tabs>
        <w:suppressAutoHyphens/>
        <w:adjustRightInd w:val="0"/>
        <w:spacing w:after="0" w:line="240" w:lineRule="auto"/>
        <w:ind w:right="-29"/>
        <w:jc w:val="both"/>
        <w:textAlignment w:val="baseline"/>
        <w:rPr>
          <w:rStyle w:val="fontstyle01"/>
          <w:bCs w:val="0"/>
          <w:sz w:val="24"/>
          <w:szCs w:val="24"/>
          <w:u w:val="single"/>
        </w:rPr>
      </w:pPr>
      <w:r w:rsidRPr="00AF4BC3">
        <w:rPr>
          <w:rStyle w:val="fontstyle01"/>
          <w:b w:val="0"/>
          <w:bCs w:val="0"/>
          <w:sz w:val="24"/>
          <w:szCs w:val="24"/>
        </w:rPr>
        <w:t xml:space="preserve">8.1 – </w:t>
      </w:r>
      <w:r w:rsidR="000176E4" w:rsidRPr="00AF4BC3">
        <w:rPr>
          <w:rStyle w:val="fontstyle01"/>
          <w:b w:val="0"/>
          <w:bCs w:val="0"/>
          <w:sz w:val="24"/>
          <w:szCs w:val="24"/>
        </w:rPr>
        <w:t>Os preços unitários, foram obtidos utilizando como ba</w:t>
      </w:r>
      <w:r w:rsidR="000231FD" w:rsidRPr="00AF4BC3">
        <w:rPr>
          <w:rStyle w:val="fontstyle01"/>
          <w:b w:val="0"/>
          <w:bCs w:val="0"/>
          <w:sz w:val="24"/>
          <w:szCs w:val="24"/>
        </w:rPr>
        <w:t xml:space="preserve">se/referência na Tabela </w:t>
      </w:r>
      <w:r w:rsidR="00864117">
        <w:rPr>
          <w:rStyle w:val="fontstyle01"/>
          <w:b w:val="0"/>
          <w:bCs w:val="0"/>
          <w:sz w:val="24"/>
          <w:szCs w:val="24"/>
        </w:rPr>
        <w:t>Sinapi</w:t>
      </w:r>
      <w:r w:rsidR="000176E4" w:rsidRPr="00AF4BC3">
        <w:rPr>
          <w:rStyle w:val="fontstyle01"/>
          <w:b w:val="0"/>
          <w:bCs w:val="0"/>
          <w:sz w:val="24"/>
          <w:szCs w:val="24"/>
        </w:rPr>
        <w:t>-10/2023.</w:t>
      </w:r>
    </w:p>
    <w:p w14:paraId="7A74F84F" w14:textId="6ECBBFA1" w:rsidR="005B7D8C" w:rsidRPr="00AF4BC3" w:rsidRDefault="005B7D8C" w:rsidP="00412581">
      <w:pPr>
        <w:widowControl w:val="0"/>
        <w:tabs>
          <w:tab w:val="left" w:pos="8222"/>
        </w:tabs>
        <w:suppressAutoHyphens/>
        <w:adjustRightInd w:val="0"/>
        <w:spacing w:after="0" w:line="240" w:lineRule="auto"/>
        <w:ind w:right="-29"/>
        <w:jc w:val="both"/>
        <w:textAlignment w:val="baseline"/>
        <w:rPr>
          <w:rStyle w:val="fontstyle01"/>
          <w:b w:val="0"/>
          <w:bCs w:val="0"/>
          <w:sz w:val="24"/>
          <w:szCs w:val="24"/>
        </w:rPr>
      </w:pPr>
    </w:p>
    <w:p w14:paraId="787E21C5" w14:textId="77777777" w:rsidR="002E18FB" w:rsidRPr="00AF4BC3" w:rsidRDefault="002E18FB" w:rsidP="00412581">
      <w:pPr>
        <w:widowControl w:val="0"/>
        <w:tabs>
          <w:tab w:val="left" w:pos="8222"/>
        </w:tabs>
        <w:suppressAutoHyphens/>
        <w:adjustRightInd w:val="0"/>
        <w:spacing w:after="0" w:line="240" w:lineRule="auto"/>
        <w:ind w:right="-29"/>
        <w:jc w:val="both"/>
        <w:textAlignment w:val="baseline"/>
        <w:rPr>
          <w:rStyle w:val="fontstyle01"/>
          <w:b w:val="0"/>
          <w:bCs w:val="0"/>
          <w:sz w:val="24"/>
          <w:szCs w:val="24"/>
        </w:rPr>
      </w:pPr>
    </w:p>
    <w:tbl>
      <w:tblPr>
        <w:tblW w:w="5257"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275"/>
        <w:gridCol w:w="3544"/>
        <w:gridCol w:w="709"/>
        <w:gridCol w:w="991"/>
        <w:gridCol w:w="1702"/>
      </w:tblGrid>
      <w:tr w:rsidR="00DA771F" w:rsidRPr="00AF4BC3" w14:paraId="2655DDD3" w14:textId="5B63D454" w:rsidTr="003B1128">
        <w:trPr>
          <w:trHeight w:val="57"/>
        </w:trPr>
        <w:tc>
          <w:tcPr>
            <w:tcW w:w="397" w:type="pct"/>
            <w:shd w:val="clear" w:color="auto" w:fill="auto"/>
            <w:vAlign w:val="center"/>
          </w:tcPr>
          <w:p w14:paraId="29CB7DFB" w14:textId="77777777" w:rsidR="00DA771F" w:rsidRPr="00AF4BC3" w:rsidRDefault="00DA771F" w:rsidP="00412581">
            <w:pPr>
              <w:pStyle w:val="Standard"/>
              <w:jc w:val="center"/>
              <w:rPr>
                <w:rFonts w:ascii="Arial" w:hAnsi="Arial" w:cs="Arial"/>
                <w:b/>
                <w:sz w:val="24"/>
                <w:szCs w:val="24"/>
              </w:rPr>
            </w:pPr>
            <w:r w:rsidRPr="00AF4BC3">
              <w:rPr>
                <w:rFonts w:ascii="Arial" w:hAnsi="Arial" w:cs="Arial"/>
                <w:b/>
                <w:sz w:val="24"/>
                <w:szCs w:val="24"/>
              </w:rPr>
              <w:t>Item</w:t>
            </w:r>
          </w:p>
        </w:tc>
        <w:tc>
          <w:tcPr>
            <w:tcW w:w="714" w:type="pct"/>
            <w:vAlign w:val="center"/>
          </w:tcPr>
          <w:p w14:paraId="7EACC7BE" w14:textId="77777777" w:rsidR="00DA771F" w:rsidRPr="00AF4BC3" w:rsidRDefault="00DA771F" w:rsidP="00412581">
            <w:pPr>
              <w:pStyle w:val="Standard"/>
              <w:jc w:val="center"/>
              <w:rPr>
                <w:rFonts w:ascii="Arial" w:hAnsi="Arial" w:cs="Arial"/>
                <w:b/>
                <w:sz w:val="24"/>
                <w:szCs w:val="24"/>
              </w:rPr>
            </w:pPr>
            <w:r w:rsidRPr="00AF4BC3">
              <w:rPr>
                <w:rFonts w:ascii="Arial" w:hAnsi="Arial" w:cs="Arial"/>
                <w:b/>
                <w:sz w:val="24"/>
                <w:szCs w:val="24"/>
              </w:rPr>
              <w:t>Código</w:t>
            </w:r>
          </w:p>
        </w:tc>
        <w:tc>
          <w:tcPr>
            <w:tcW w:w="1984" w:type="pct"/>
            <w:shd w:val="clear" w:color="auto" w:fill="auto"/>
            <w:vAlign w:val="center"/>
          </w:tcPr>
          <w:p w14:paraId="4577C1C1" w14:textId="77777777" w:rsidR="00DA771F" w:rsidRPr="00AF4BC3" w:rsidRDefault="00DA771F" w:rsidP="00412581">
            <w:pPr>
              <w:pStyle w:val="Standard"/>
              <w:jc w:val="center"/>
              <w:rPr>
                <w:rFonts w:ascii="Arial" w:hAnsi="Arial" w:cs="Arial"/>
                <w:b/>
                <w:sz w:val="24"/>
                <w:szCs w:val="24"/>
              </w:rPr>
            </w:pPr>
            <w:r w:rsidRPr="00AF4BC3">
              <w:rPr>
                <w:rFonts w:ascii="Arial" w:hAnsi="Arial" w:cs="Arial"/>
                <w:b/>
                <w:sz w:val="24"/>
                <w:szCs w:val="24"/>
              </w:rPr>
              <w:t>Especificação</w:t>
            </w:r>
          </w:p>
        </w:tc>
        <w:tc>
          <w:tcPr>
            <w:tcW w:w="397" w:type="pct"/>
            <w:shd w:val="clear" w:color="auto" w:fill="auto"/>
            <w:vAlign w:val="center"/>
          </w:tcPr>
          <w:p w14:paraId="1E50DB2A" w14:textId="77777777" w:rsidR="00DA771F" w:rsidRPr="00AF4BC3" w:rsidRDefault="00DA771F" w:rsidP="00412581">
            <w:pPr>
              <w:pStyle w:val="Standard"/>
              <w:jc w:val="center"/>
              <w:rPr>
                <w:rFonts w:ascii="Arial" w:hAnsi="Arial" w:cs="Arial"/>
                <w:b/>
                <w:sz w:val="24"/>
                <w:szCs w:val="24"/>
              </w:rPr>
            </w:pPr>
            <w:proofErr w:type="spellStart"/>
            <w:r w:rsidRPr="00AF4BC3">
              <w:rPr>
                <w:rFonts w:ascii="Arial" w:hAnsi="Arial" w:cs="Arial"/>
                <w:b/>
                <w:sz w:val="24"/>
                <w:szCs w:val="24"/>
              </w:rPr>
              <w:t>Und</w:t>
            </w:r>
            <w:proofErr w:type="spellEnd"/>
          </w:p>
        </w:tc>
        <w:tc>
          <w:tcPr>
            <w:tcW w:w="555" w:type="pct"/>
            <w:shd w:val="clear" w:color="auto" w:fill="auto"/>
            <w:vAlign w:val="center"/>
          </w:tcPr>
          <w:p w14:paraId="1EF489C4" w14:textId="77777777" w:rsidR="00DA771F" w:rsidRPr="00AF4BC3" w:rsidRDefault="00DA771F" w:rsidP="00412581">
            <w:pPr>
              <w:pStyle w:val="Standard"/>
              <w:jc w:val="center"/>
              <w:rPr>
                <w:rFonts w:ascii="Arial" w:hAnsi="Arial" w:cs="Arial"/>
                <w:b/>
                <w:sz w:val="24"/>
                <w:szCs w:val="24"/>
              </w:rPr>
            </w:pPr>
            <w:r w:rsidRPr="00AF4BC3">
              <w:rPr>
                <w:rFonts w:ascii="Arial" w:hAnsi="Arial" w:cs="Arial"/>
                <w:b/>
                <w:sz w:val="24"/>
                <w:szCs w:val="24"/>
              </w:rPr>
              <w:t>Quant</w:t>
            </w:r>
          </w:p>
        </w:tc>
        <w:tc>
          <w:tcPr>
            <w:tcW w:w="953" w:type="pct"/>
          </w:tcPr>
          <w:p w14:paraId="1FD580CC" w14:textId="4B9D66DF" w:rsidR="00DA771F" w:rsidRPr="00AF4BC3" w:rsidRDefault="00DA771F" w:rsidP="00412581">
            <w:pPr>
              <w:pStyle w:val="Standard"/>
              <w:jc w:val="center"/>
              <w:rPr>
                <w:rFonts w:ascii="Arial" w:hAnsi="Arial" w:cs="Arial"/>
                <w:b/>
                <w:sz w:val="24"/>
                <w:szCs w:val="24"/>
              </w:rPr>
            </w:pPr>
            <w:r w:rsidRPr="00AF4BC3">
              <w:rPr>
                <w:rFonts w:ascii="Arial" w:hAnsi="Arial" w:cs="Arial"/>
                <w:b/>
                <w:sz w:val="24"/>
                <w:szCs w:val="24"/>
              </w:rPr>
              <w:t>Valor total</w:t>
            </w:r>
          </w:p>
        </w:tc>
      </w:tr>
      <w:tr w:rsidR="00DA771F" w:rsidRPr="00AF4BC3" w14:paraId="280AD8B0" w14:textId="5CBAC343" w:rsidTr="003B1128">
        <w:trPr>
          <w:trHeight w:val="57"/>
        </w:trPr>
        <w:tc>
          <w:tcPr>
            <w:tcW w:w="397" w:type="pct"/>
            <w:shd w:val="clear" w:color="auto" w:fill="auto"/>
            <w:vAlign w:val="center"/>
          </w:tcPr>
          <w:p w14:paraId="472BB547" w14:textId="77777777" w:rsidR="00DA771F" w:rsidRPr="00AF4BC3" w:rsidRDefault="00DA771F" w:rsidP="00412581">
            <w:pPr>
              <w:pStyle w:val="Standard"/>
              <w:jc w:val="both"/>
              <w:rPr>
                <w:rFonts w:ascii="Arial" w:hAnsi="Arial" w:cs="Arial"/>
                <w:sz w:val="24"/>
                <w:szCs w:val="24"/>
              </w:rPr>
            </w:pPr>
            <w:r w:rsidRPr="00AF4BC3">
              <w:rPr>
                <w:rFonts w:ascii="Arial" w:hAnsi="Arial" w:cs="Arial"/>
                <w:sz w:val="24"/>
                <w:szCs w:val="24"/>
              </w:rPr>
              <w:t>01</w:t>
            </w:r>
          </w:p>
        </w:tc>
        <w:tc>
          <w:tcPr>
            <w:tcW w:w="714" w:type="pct"/>
            <w:vAlign w:val="center"/>
          </w:tcPr>
          <w:p w14:paraId="72D64586" w14:textId="1C19D55D" w:rsidR="00DA771F" w:rsidRPr="00AF4BC3" w:rsidRDefault="00DA771F" w:rsidP="00412581">
            <w:pPr>
              <w:pStyle w:val="Standard"/>
              <w:jc w:val="both"/>
              <w:rPr>
                <w:rFonts w:ascii="Arial" w:hAnsi="Arial" w:cs="Arial"/>
                <w:sz w:val="24"/>
                <w:szCs w:val="24"/>
              </w:rPr>
            </w:pPr>
            <w:r w:rsidRPr="00AF4BC3">
              <w:rPr>
                <w:rFonts w:ascii="Arial" w:hAnsi="Arial" w:cs="Arial"/>
                <w:sz w:val="24"/>
                <w:szCs w:val="24"/>
              </w:rPr>
              <w:t>177.001.088</w:t>
            </w:r>
          </w:p>
        </w:tc>
        <w:tc>
          <w:tcPr>
            <w:tcW w:w="1984" w:type="pct"/>
            <w:shd w:val="clear" w:color="auto" w:fill="auto"/>
            <w:vAlign w:val="center"/>
          </w:tcPr>
          <w:p w14:paraId="213612A1" w14:textId="605B2905" w:rsidR="00DA771F" w:rsidRPr="00AF4BC3" w:rsidRDefault="00DA771F" w:rsidP="00412581">
            <w:pPr>
              <w:widowControl w:val="0"/>
              <w:tabs>
                <w:tab w:val="left" w:pos="375"/>
              </w:tabs>
              <w:autoSpaceDE w:val="0"/>
              <w:autoSpaceDN w:val="0"/>
              <w:adjustRightInd w:val="0"/>
              <w:spacing w:after="0" w:line="240" w:lineRule="auto"/>
              <w:rPr>
                <w:rFonts w:ascii="Arial" w:hAnsi="Arial" w:cs="Arial"/>
                <w:sz w:val="24"/>
                <w:szCs w:val="24"/>
              </w:rPr>
            </w:pPr>
            <w:r w:rsidRPr="00AF4BC3">
              <w:rPr>
                <w:rFonts w:ascii="Arial" w:hAnsi="Arial" w:cs="Arial"/>
                <w:color w:val="000000"/>
                <w:sz w:val="24"/>
                <w:szCs w:val="24"/>
              </w:rPr>
              <w:t>CONTRATAÇÃO DE EMPRESA ESPECIALIZADA PARA EXECUÇÃO DOS SERVIÇOS DE REFORMA DA UNIDADE DE SAÚDE CLEIDE PIRAN</w:t>
            </w:r>
          </w:p>
        </w:tc>
        <w:tc>
          <w:tcPr>
            <w:tcW w:w="397" w:type="pct"/>
            <w:shd w:val="clear" w:color="auto" w:fill="auto"/>
            <w:vAlign w:val="center"/>
          </w:tcPr>
          <w:p w14:paraId="32756229" w14:textId="73010422" w:rsidR="00DA771F" w:rsidRPr="00AF4BC3" w:rsidRDefault="00DA771F" w:rsidP="00412581">
            <w:pPr>
              <w:pStyle w:val="Standard"/>
              <w:jc w:val="both"/>
              <w:rPr>
                <w:rFonts w:ascii="Arial" w:hAnsi="Arial" w:cs="Arial"/>
                <w:color w:val="000000"/>
                <w:sz w:val="24"/>
                <w:szCs w:val="24"/>
              </w:rPr>
            </w:pPr>
            <w:proofErr w:type="spellStart"/>
            <w:r w:rsidRPr="00AF4BC3">
              <w:rPr>
                <w:rFonts w:ascii="Arial" w:hAnsi="Arial" w:cs="Arial"/>
                <w:color w:val="000000"/>
                <w:sz w:val="24"/>
                <w:szCs w:val="24"/>
              </w:rPr>
              <w:t>Und</w:t>
            </w:r>
            <w:proofErr w:type="spellEnd"/>
          </w:p>
        </w:tc>
        <w:tc>
          <w:tcPr>
            <w:tcW w:w="555" w:type="pct"/>
            <w:shd w:val="clear" w:color="auto" w:fill="auto"/>
            <w:vAlign w:val="center"/>
          </w:tcPr>
          <w:p w14:paraId="5C439729" w14:textId="63E630F1" w:rsidR="00DA771F" w:rsidRPr="00AF4BC3" w:rsidRDefault="00DA771F" w:rsidP="00DA771F">
            <w:pPr>
              <w:pStyle w:val="Standard"/>
              <w:jc w:val="center"/>
              <w:rPr>
                <w:rFonts w:ascii="Arial" w:hAnsi="Arial" w:cs="Arial"/>
                <w:sz w:val="24"/>
                <w:szCs w:val="24"/>
              </w:rPr>
            </w:pPr>
            <w:r w:rsidRPr="00AF4BC3">
              <w:rPr>
                <w:rFonts w:ascii="Arial" w:hAnsi="Arial" w:cs="Arial"/>
                <w:sz w:val="24"/>
                <w:szCs w:val="24"/>
              </w:rPr>
              <w:t>01</w:t>
            </w:r>
          </w:p>
        </w:tc>
        <w:tc>
          <w:tcPr>
            <w:tcW w:w="953" w:type="pct"/>
          </w:tcPr>
          <w:p w14:paraId="570E6256" w14:textId="77777777" w:rsidR="00DA771F" w:rsidRPr="00AF4BC3" w:rsidRDefault="00DA771F" w:rsidP="00DA771F">
            <w:pPr>
              <w:pStyle w:val="Standard"/>
              <w:jc w:val="center"/>
              <w:rPr>
                <w:rFonts w:ascii="Arial" w:hAnsi="Arial" w:cs="Arial"/>
                <w:sz w:val="24"/>
                <w:szCs w:val="24"/>
              </w:rPr>
            </w:pPr>
          </w:p>
          <w:p w14:paraId="5DDF5415" w14:textId="77777777" w:rsidR="00DA771F" w:rsidRPr="00AF4BC3" w:rsidRDefault="00DA771F" w:rsidP="00DA771F">
            <w:pPr>
              <w:pStyle w:val="Standard"/>
              <w:jc w:val="center"/>
              <w:rPr>
                <w:rFonts w:ascii="Arial" w:hAnsi="Arial" w:cs="Arial"/>
                <w:sz w:val="24"/>
                <w:szCs w:val="24"/>
              </w:rPr>
            </w:pPr>
          </w:p>
          <w:p w14:paraId="5BA99779" w14:textId="77777777" w:rsidR="00DA771F" w:rsidRPr="00AF4BC3" w:rsidRDefault="00DA771F" w:rsidP="00DA771F">
            <w:pPr>
              <w:pStyle w:val="Standard"/>
              <w:jc w:val="center"/>
              <w:rPr>
                <w:rFonts w:ascii="Arial" w:hAnsi="Arial" w:cs="Arial"/>
                <w:sz w:val="24"/>
                <w:szCs w:val="24"/>
              </w:rPr>
            </w:pPr>
          </w:p>
          <w:p w14:paraId="03E1C12D" w14:textId="33EE465E" w:rsidR="00DA771F" w:rsidRPr="00AF4BC3" w:rsidRDefault="00DA771F" w:rsidP="00DA771F">
            <w:pPr>
              <w:pStyle w:val="Standard"/>
              <w:jc w:val="center"/>
              <w:rPr>
                <w:rFonts w:ascii="Arial" w:hAnsi="Arial" w:cs="Arial"/>
                <w:sz w:val="24"/>
                <w:szCs w:val="24"/>
              </w:rPr>
            </w:pPr>
            <w:r w:rsidRPr="00AF4BC3">
              <w:rPr>
                <w:rFonts w:ascii="Arial" w:hAnsi="Arial" w:cs="Arial"/>
                <w:sz w:val="24"/>
                <w:szCs w:val="24"/>
              </w:rPr>
              <w:t>175.159,00</w:t>
            </w:r>
          </w:p>
        </w:tc>
      </w:tr>
    </w:tbl>
    <w:p w14:paraId="71FAE27A" w14:textId="1B477778" w:rsidR="005B7D8C" w:rsidRPr="00AF4BC3" w:rsidRDefault="005B7D8C" w:rsidP="00412581">
      <w:pPr>
        <w:spacing w:after="0" w:line="240" w:lineRule="auto"/>
        <w:jc w:val="both"/>
        <w:rPr>
          <w:rFonts w:ascii="Arial" w:hAnsi="Arial" w:cs="Arial"/>
          <w:sz w:val="24"/>
          <w:szCs w:val="24"/>
        </w:rPr>
      </w:pPr>
    </w:p>
    <w:p w14:paraId="1FBEF995" w14:textId="1EC64F2F" w:rsidR="005B7D8C" w:rsidRPr="00AF4BC3" w:rsidRDefault="005B7D8C" w:rsidP="00412581">
      <w:pPr>
        <w:shd w:val="clear" w:color="auto" w:fill="BFBFBF"/>
        <w:spacing w:after="0" w:line="240" w:lineRule="auto"/>
        <w:jc w:val="both"/>
        <w:rPr>
          <w:rFonts w:ascii="Arial" w:hAnsi="Arial" w:cs="Arial"/>
          <w:sz w:val="24"/>
          <w:szCs w:val="24"/>
        </w:rPr>
      </w:pPr>
      <w:r w:rsidRPr="00AF4BC3">
        <w:rPr>
          <w:rFonts w:ascii="Arial" w:hAnsi="Arial" w:cs="Arial"/>
          <w:b/>
          <w:bCs/>
          <w:sz w:val="24"/>
          <w:szCs w:val="24"/>
        </w:rPr>
        <w:t>9.  ADEQUAÇÃO ORÇAMENTÁRIA</w:t>
      </w:r>
    </w:p>
    <w:p w14:paraId="72BA5D4C" w14:textId="77777777" w:rsidR="00023D2D" w:rsidRPr="00AF4BC3" w:rsidRDefault="00023D2D" w:rsidP="00023D2D">
      <w:pPr>
        <w:pStyle w:val="Normal1"/>
        <w:jc w:val="both"/>
        <w:rPr>
          <w:rFonts w:ascii="Arial" w:eastAsia="Times New Roman" w:hAnsi="Arial" w:cs="Arial"/>
          <w:color w:val="000000"/>
        </w:rPr>
      </w:pPr>
    </w:p>
    <w:p w14:paraId="74F4F3F3" w14:textId="77777777" w:rsidR="00023D2D" w:rsidRPr="00AF4BC3" w:rsidRDefault="00023D2D" w:rsidP="00023D2D">
      <w:pPr>
        <w:pStyle w:val="Normal1"/>
        <w:jc w:val="both"/>
        <w:rPr>
          <w:rFonts w:ascii="Arial" w:eastAsia="Calibri" w:hAnsi="Arial" w:cs="Arial"/>
          <w:color w:val="FF0000"/>
          <w:lang w:eastAsia="en-US"/>
        </w:rPr>
      </w:pPr>
      <w:r w:rsidRPr="003B1128">
        <w:rPr>
          <w:rFonts w:ascii="Arial" w:eastAsia="Times New Roman" w:hAnsi="Arial" w:cs="Arial"/>
          <w:color w:val="000000"/>
        </w:rPr>
        <w:t xml:space="preserve">9.1 </w:t>
      </w:r>
      <w:r w:rsidRPr="003B1128">
        <w:rPr>
          <w:rFonts w:ascii="Arial" w:eastAsia="Calibri" w:hAnsi="Arial" w:cs="Arial"/>
          <w:color w:val="000000"/>
          <w:lang w:eastAsia="en-US"/>
        </w:rPr>
        <w:t>As despesas decorrentes das aquisições da presente licitação correrão a cargo das Secretarias usuárias da Ata de Registro de Preços, cujos Programas de Trabalho e Elementos de Despesas constarão nas respectivas notas de empenho, contrato ou documento equivalente, observada as condições estabelecidas neste edital</w:t>
      </w:r>
      <w:r w:rsidRPr="003B1128">
        <w:rPr>
          <w:rFonts w:ascii="Arial" w:eastAsia="Calibri" w:hAnsi="Arial" w:cs="Arial"/>
          <w:color w:val="FF0000"/>
          <w:lang w:eastAsia="en-US"/>
        </w:rPr>
        <w:t>.</w:t>
      </w:r>
      <w:r w:rsidRPr="00AF4BC3">
        <w:rPr>
          <w:rFonts w:ascii="Arial" w:eastAsia="Calibri" w:hAnsi="Arial" w:cs="Arial"/>
          <w:color w:val="FF0000"/>
          <w:lang w:eastAsia="en-US"/>
        </w:rPr>
        <w:t xml:space="preserve"> </w:t>
      </w:r>
    </w:p>
    <w:p w14:paraId="743FAD95" w14:textId="77777777" w:rsidR="00023D2D" w:rsidRPr="00AF4BC3" w:rsidRDefault="00023D2D" w:rsidP="00023D2D">
      <w:pPr>
        <w:pStyle w:val="Normal1"/>
        <w:jc w:val="both"/>
        <w:rPr>
          <w:rFonts w:ascii="Arial" w:eastAsia="Calibri" w:hAnsi="Arial" w:cs="Arial"/>
          <w:color w:val="FF0000"/>
          <w:lang w:eastAsia="en-US"/>
        </w:rPr>
      </w:pPr>
    </w:p>
    <w:p w14:paraId="0D591315" w14:textId="77777777" w:rsidR="00023D2D" w:rsidRPr="00AF4BC3" w:rsidRDefault="00023D2D" w:rsidP="00023D2D">
      <w:pPr>
        <w:pStyle w:val="Normal1"/>
        <w:jc w:val="both"/>
        <w:rPr>
          <w:rFonts w:ascii="Arial" w:eastAsia="Calibri" w:hAnsi="Arial" w:cs="Arial"/>
          <w:color w:val="00000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5"/>
        <w:gridCol w:w="4279"/>
      </w:tblGrid>
      <w:tr w:rsidR="00023D2D" w:rsidRPr="00AF4BC3" w14:paraId="3683AC06" w14:textId="77777777" w:rsidTr="00F2628F">
        <w:tc>
          <w:tcPr>
            <w:tcW w:w="9779" w:type="dxa"/>
            <w:gridSpan w:val="2"/>
            <w:shd w:val="clear" w:color="auto" w:fill="auto"/>
          </w:tcPr>
          <w:p w14:paraId="2D3DCA39" w14:textId="36D0B53F" w:rsidR="00023D2D" w:rsidRPr="00AF4BC3" w:rsidRDefault="00023D2D" w:rsidP="00F2628F">
            <w:pPr>
              <w:spacing w:after="0" w:line="240" w:lineRule="auto"/>
              <w:ind w:left="29"/>
              <w:rPr>
                <w:rFonts w:ascii="Arial" w:hAnsi="Arial" w:cs="Arial"/>
                <w:b/>
                <w:sz w:val="24"/>
                <w:szCs w:val="24"/>
              </w:rPr>
            </w:pPr>
            <w:r w:rsidRPr="00AF4BC3">
              <w:rPr>
                <w:rFonts w:ascii="Arial" w:hAnsi="Arial" w:cs="Arial"/>
                <w:b/>
                <w:sz w:val="24"/>
                <w:szCs w:val="24"/>
              </w:rPr>
              <w:t xml:space="preserve">Secretaria Municipal </w:t>
            </w:r>
            <w:r w:rsidR="00124B14" w:rsidRPr="00AF4BC3">
              <w:rPr>
                <w:rFonts w:ascii="Arial" w:hAnsi="Arial" w:cs="Arial"/>
                <w:b/>
                <w:sz w:val="24"/>
                <w:szCs w:val="24"/>
              </w:rPr>
              <w:t>de Saúde</w:t>
            </w:r>
          </w:p>
        </w:tc>
      </w:tr>
      <w:tr w:rsidR="00023D2D" w:rsidRPr="00AF4BC3" w14:paraId="7FBA94A0" w14:textId="77777777" w:rsidTr="00F2628F">
        <w:tc>
          <w:tcPr>
            <w:tcW w:w="4889" w:type="dxa"/>
            <w:shd w:val="clear" w:color="auto" w:fill="auto"/>
          </w:tcPr>
          <w:p w14:paraId="746B284F" w14:textId="77777777" w:rsidR="00023D2D" w:rsidRPr="00AF4BC3" w:rsidRDefault="00023D2D" w:rsidP="00F2628F">
            <w:pPr>
              <w:pStyle w:val="Normal1"/>
              <w:jc w:val="both"/>
              <w:rPr>
                <w:rFonts w:ascii="Arial" w:eastAsia="Times New Roman" w:hAnsi="Arial" w:cs="Arial"/>
              </w:rPr>
            </w:pPr>
            <w:r w:rsidRPr="00AF4BC3">
              <w:rPr>
                <w:rFonts w:ascii="Arial" w:eastAsia="Times New Roman" w:hAnsi="Arial" w:cs="Arial"/>
              </w:rPr>
              <w:t>Funcional Programática</w:t>
            </w:r>
          </w:p>
        </w:tc>
        <w:tc>
          <w:tcPr>
            <w:tcW w:w="4890" w:type="dxa"/>
            <w:shd w:val="clear" w:color="auto" w:fill="auto"/>
          </w:tcPr>
          <w:p w14:paraId="4DF65F80" w14:textId="7511E9C1" w:rsidR="00023D2D" w:rsidRPr="00AF4BC3" w:rsidRDefault="00FC2A73" w:rsidP="00F2628F">
            <w:pPr>
              <w:pStyle w:val="Normal1"/>
              <w:jc w:val="both"/>
              <w:rPr>
                <w:rFonts w:ascii="Arial" w:eastAsia="Times New Roman" w:hAnsi="Arial" w:cs="Arial"/>
              </w:rPr>
            </w:pPr>
            <w:r w:rsidRPr="00AF4BC3">
              <w:rPr>
                <w:rFonts w:ascii="Arial" w:eastAsia="Times New Roman" w:hAnsi="Arial" w:cs="Arial"/>
              </w:rPr>
              <w:t>10.122. 1300.2458.0</w:t>
            </w:r>
            <w:r w:rsidR="00B01CBF" w:rsidRPr="00AF4BC3">
              <w:rPr>
                <w:rFonts w:ascii="Arial" w:eastAsia="Times New Roman" w:hAnsi="Arial" w:cs="Arial"/>
              </w:rPr>
              <w:t>000</w:t>
            </w:r>
          </w:p>
        </w:tc>
      </w:tr>
      <w:tr w:rsidR="00023D2D" w:rsidRPr="00AF4BC3" w14:paraId="175F8530" w14:textId="77777777" w:rsidTr="00F2628F">
        <w:tc>
          <w:tcPr>
            <w:tcW w:w="4889" w:type="dxa"/>
            <w:shd w:val="clear" w:color="auto" w:fill="auto"/>
          </w:tcPr>
          <w:p w14:paraId="33E4CA3E" w14:textId="77777777" w:rsidR="00023D2D" w:rsidRPr="00AF4BC3" w:rsidRDefault="00023D2D" w:rsidP="00F2628F">
            <w:pPr>
              <w:pStyle w:val="Normal1"/>
              <w:jc w:val="both"/>
              <w:rPr>
                <w:rFonts w:ascii="Arial" w:eastAsia="Times New Roman" w:hAnsi="Arial" w:cs="Arial"/>
              </w:rPr>
            </w:pPr>
            <w:r w:rsidRPr="00AF4BC3">
              <w:rPr>
                <w:rFonts w:ascii="Arial" w:eastAsia="Times New Roman" w:hAnsi="Arial" w:cs="Arial"/>
              </w:rPr>
              <w:t xml:space="preserve">Obras e Instalações </w:t>
            </w:r>
          </w:p>
        </w:tc>
        <w:tc>
          <w:tcPr>
            <w:tcW w:w="4890" w:type="dxa"/>
            <w:shd w:val="clear" w:color="auto" w:fill="auto"/>
          </w:tcPr>
          <w:p w14:paraId="6B2F79C6" w14:textId="2BB03659" w:rsidR="00023D2D" w:rsidRPr="00AF4BC3" w:rsidRDefault="00FC2A73" w:rsidP="00F2628F">
            <w:pPr>
              <w:pStyle w:val="Normal1"/>
              <w:jc w:val="both"/>
              <w:rPr>
                <w:rFonts w:ascii="Arial" w:eastAsia="Times New Roman" w:hAnsi="Arial" w:cs="Arial"/>
              </w:rPr>
            </w:pPr>
            <w:r w:rsidRPr="00AF4BC3">
              <w:rPr>
                <w:rFonts w:ascii="Arial" w:eastAsia="Times New Roman" w:hAnsi="Arial" w:cs="Arial"/>
              </w:rPr>
              <w:t>4.4.90.51.00</w:t>
            </w:r>
          </w:p>
        </w:tc>
      </w:tr>
      <w:tr w:rsidR="00023D2D" w:rsidRPr="00AF4BC3" w14:paraId="764FE969" w14:textId="77777777" w:rsidTr="00F2628F">
        <w:tc>
          <w:tcPr>
            <w:tcW w:w="4889" w:type="dxa"/>
            <w:shd w:val="clear" w:color="auto" w:fill="auto"/>
          </w:tcPr>
          <w:p w14:paraId="46853769" w14:textId="77777777" w:rsidR="00023D2D" w:rsidRPr="00AF4BC3" w:rsidRDefault="00023D2D" w:rsidP="00F2628F">
            <w:pPr>
              <w:pStyle w:val="Normal1"/>
              <w:jc w:val="both"/>
              <w:rPr>
                <w:rFonts w:ascii="Arial" w:eastAsia="Times New Roman" w:hAnsi="Arial" w:cs="Arial"/>
              </w:rPr>
            </w:pPr>
            <w:r w:rsidRPr="00AF4BC3">
              <w:rPr>
                <w:rFonts w:ascii="Arial" w:eastAsia="Times New Roman" w:hAnsi="Arial" w:cs="Arial"/>
              </w:rPr>
              <w:t>Ficha</w:t>
            </w:r>
          </w:p>
        </w:tc>
        <w:tc>
          <w:tcPr>
            <w:tcW w:w="4890" w:type="dxa"/>
            <w:shd w:val="clear" w:color="auto" w:fill="auto"/>
          </w:tcPr>
          <w:p w14:paraId="7FABA117" w14:textId="3B1BA95A" w:rsidR="00023D2D" w:rsidRPr="00AF4BC3" w:rsidRDefault="001F5196" w:rsidP="00CD5D3D">
            <w:pPr>
              <w:pStyle w:val="Normal1"/>
              <w:jc w:val="both"/>
              <w:rPr>
                <w:rFonts w:ascii="Arial" w:eastAsia="Times New Roman" w:hAnsi="Arial" w:cs="Arial"/>
              </w:rPr>
            </w:pPr>
            <w:r w:rsidRPr="00AF4BC3">
              <w:rPr>
                <w:rFonts w:ascii="Arial" w:eastAsia="Times New Roman" w:hAnsi="Arial" w:cs="Arial"/>
              </w:rPr>
              <w:t>805</w:t>
            </w:r>
          </w:p>
        </w:tc>
      </w:tr>
    </w:tbl>
    <w:p w14:paraId="19E26E8A" w14:textId="77777777" w:rsidR="002E18FB" w:rsidRPr="00AF4BC3" w:rsidRDefault="002E18FB" w:rsidP="00412581">
      <w:pPr>
        <w:pStyle w:val="Normal1"/>
        <w:jc w:val="both"/>
        <w:rPr>
          <w:rFonts w:ascii="Arial" w:eastAsia="Times New Roman" w:hAnsi="Arial" w:cs="Arial"/>
          <w:color w:val="000000"/>
        </w:rPr>
      </w:pPr>
    </w:p>
    <w:p w14:paraId="364B5852" w14:textId="74404A58" w:rsidR="005104A0" w:rsidRPr="00AF4BC3" w:rsidRDefault="005B7D8C" w:rsidP="00412581">
      <w:pPr>
        <w:shd w:val="clear" w:color="auto" w:fill="BFBFBF"/>
        <w:spacing w:after="0" w:line="240" w:lineRule="auto"/>
        <w:jc w:val="both"/>
        <w:rPr>
          <w:rFonts w:ascii="Arial" w:hAnsi="Arial" w:cs="Arial"/>
          <w:b/>
          <w:bCs/>
          <w:sz w:val="24"/>
          <w:szCs w:val="24"/>
        </w:rPr>
      </w:pPr>
      <w:bookmarkStart w:id="3" w:name="art6xxiiij"/>
      <w:bookmarkEnd w:id="3"/>
      <w:r w:rsidRPr="00AF4BC3">
        <w:rPr>
          <w:rFonts w:ascii="Arial" w:hAnsi="Arial" w:cs="Arial"/>
          <w:b/>
          <w:bCs/>
          <w:sz w:val="24"/>
          <w:szCs w:val="24"/>
        </w:rPr>
        <w:t>10. FORMA E CRITÉRIOS DE SELEÇÃO DO FORNECEDOR E FORMA DE FORNECIMENTO</w:t>
      </w:r>
    </w:p>
    <w:p w14:paraId="40A81CB5" w14:textId="77777777" w:rsidR="007F77C6" w:rsidRPr="00AF4BC3" w:rsidRDefault="007F77C6" w:rsidP="00412581">
      <w:pPr>
        <w:spacing w:after="0" w:line="240" w:lineRule="auto"/>
        <w:rPr>
          <w:rFonts w:ascii="Arial" w:hAnsi="Arial" w:cs="Arial"/>
          <w:b/>
          <w:bCs/>
          <w:sz w:val="24"/>
          <w:szCs w:val="24"/>
        </w:rPr>
      </w:pPr>
    </w:p>
    <w:p w14:paraId="1906133B" w14:textId="77777777" w:rsidR="00CD5D3D" w:rsidRPr="003B1128" w:rsidRDefault="00CD5D3D" w:rsidP="00CD5D3D">
      <w:pPr>
        <w:spacing w:after="0" w:line="240" w:lineRule="auto"/>
        <w:rPr>
          <w:rFonts w:ascii="Arial" w:hAnsi="Arial" w:cs="Arial"/>
          <w:b/>
          <w:bCs/>
          <w:sz w:val="24"/>
          <w:szCs w:val="24"/>
        </w:rPr>
      </w:pPr>
      <w:r w:rsidRPr="003B1128">
        <w:rPr>
          <w:rFonts w:ascii="Arial" w:hAnsi="Arial" w:cs="Arial"/>
          <w:b/>
          <w:bCs/>
          <w:sz w:val="24"/>
          <w:szCs w:val="24"/>
        </w:rPr>
        <w:t>10.1 FORMA DE SELEÇÃO E CRITÉRIO DE JULGAMENTO DA PROPOSTA</w:t>
      </w:r>
    </w:p>
    <w:p w14:paraId="7278F2C1" w14:textId="1363B360" w:rsidR="00CD5D3D" w:rsidRPr="003B1128" w:rsidRDefault="00CD5D3D" w:rsidP="00CD5D3D">
      <w:pPr>
        <w:spacing w:after="0" w:line="240" w:lineRule="auto"/>
        <w:jc w:val="both"/>
        <w:rPr>
          <w:rFonts w:ascii="Arial" w:hAnsi="Arial" w:cs="Arial"/>
          <w:sz w:val="24"/>
          <w:szCs w:val="24"/>
        </w:rPr>
      </w:pPr>
      <w:r w:rsidRPr="003B1128">
        <w:rPr>
          <w:rFonts w:ascii="Arial" w:hAnsi="Arial" w:cs="Arial"/>
          <w:sz w:val="24"/>
          <w:szCs w:val="24"/>
        </w:rPr>
        <w:t>O fornecedor será selecionado por meio da realização de procedimento de licitação, na modalidade</w:t>
      </w:r>
      <w:r w:rsidR="006436DD">
        <w:rPr>
          <w:rFonts w:ascii="Arial" w:hAnsi="Arial" w:cs="Arial"/>
          <w:b/>
          <w:sz w:val="24"/>
          <w:szCs w:val="24"/>
          <w:u w:val="single"/>
        </w:rPr>
        <w:t xml:space="preserve"> CONCORRÊNCIA</w:t>
      </w:r>
      <w:r w:rsidRPr="003B1128">
        <w:rPr>
          <w:rFonts w:ascii="Arial" w:hAnsi="Arial" w:cs="Arial"/>
          <w:sz w:val="24"/>
          <w:szCs w:val="24"/>
        </w:rPr>
        <w:t xml:space="preserve"> na forma ELETRÔNICA, com adoção do critério de julgamento pelo MENOR PREÇO.</w:t>
      </w:r>
    </w:p>
    <w:p w14:paraId="2505CFCC" w14:textId="77777777" w:rsidR="00CD5D3D" w:rsidRPr="003B1128" w:rsidRDefault="00CD5D3D" w:rsidP="00CD5D3D">
      <w:pPr>
        <w:spacing w:after="0" w:line="240" w:lineRule="auto"/>
        <w:jc w:val="both"/>
        <w:rPr>
          <w:rFonts w:ascii="Arial" w:hAnsi="Arial" w:cs="Arial"/>
          <w:b/>
          <w:bCs/>
          <w:sz w:val="24"/>
          <w:szCs w:val="24"/>
        </w:rPr>
      </w:pPr>
    </w:p>
    <w:p w14:paraId="6B019E59" w14:textId="77777777" w:rsidR="00CD5D3D" w:rsidRPr="00AF4BC3" w:rsidRDefault="00CD5D3D" w:rsidP="00CD5D3D">
      <w:pPr>
        <w:spacing w:after="0" w:line="240" w:lineRule="auto"/>
        <w:jc w:val="both"/>
        <w:rPr>
          <w:rFonts w:ascii="Arial" w:hAnsi="Arial" w:cs="Arial"/>
          <w:sz w:val="24"/>
          <w:szCs w:val="24"/>
          <w:shd w:val="clear" w:color="auto" w:fill="FFFFFF"/>
        </w:rPr>
      </w:pPr>
      <w:r w:rsidRPr="003B1128">
        <w:rPr>
          <w:rFonts w:ascii="Arial" w:hAnsi="Arial" w:cs="Arial"/>
          <w:b/>
          <w:bCs/>
          <w:sz w:val="24"/>
          <w:szCs w:val="24"/>
        </w:rPr>
        <w:t xml:space="preserve">10.2 REGIME DE EXECUÇÃO. </w:t>
      </w:r>
      <w:r w:rsidRPr="003B1128">
        <w:rPr>
          <w:rFonts w:ascii="Arial" w:hAnsi="Arial" w:cs="Arial"/>
          <w:sz w:val="24"/>
          <w:szCs w:val="24"/>
          <w:shd w:val="clear" w:color="auto" w:fill="FFFFFF"/>
        </w:rPr>
        <w:t>Será o da empreitada por preço global, as propostas apresentadas no certame licitatório devem contemplar a totalidade dos encargos envolvidos na execução, de modo que as medições não serão realizadas tomando em conta as unidades de insumos ou serviços aplicados na execução do contrato, mas sim as etapas ou metas estipuladas no cronograma físico-financeiro.</w:t>
      </w:r>
      <w:r w:rsidRPr="00AF4BC3">
        <w:rPr>
          <w:rFonts w:ascii="Arial" w:hAnsi="Arial" w:cs="Arial"/>
          <w:sz w:val="24"/>
          <w:szCs w:val="24"/>
          <w:shd w:val="clear" w:color="auto" w:fill="FFFFFF"/>
        </w:rPr>
        <w:t xml:space="preserve"> </w:t>
      </w:r>
    </w:p>
    <w:p w14:paraId="2E4E729D" w14:textId="77777777" w:rsidR="007F77C6" w:rsidRPr="00AF4BC3" w:rsidRDefault="007F77C6" w:rsidP="00412581">
      <w:pPr>
        <w:spacing w:after="0" w:line="240" w:lineRule="auto"/>
        <w:jc w:val="both"/>
        <w:rPr>
          <w:rFonts w:ascii="Arial" w:hAnsi="Arial" w:cs="Arial"/>
          <w:b/>
          <w:bCs/>
          <w:sz w:val="24"/>
          <w:szCs w:val="24"/>
        </w:rPr>
      </w:pPr>
    </w:p>
    <w:p w14:paraId="1F0D5469" w14:textId="084E77B4" w:rsidR="0074348E" w:rsidRPr="00AF4BC3" w:rsidRDefault="0074348E" w:rsidP="00412581">
      <w:pPr>
        <w:spacing w:after="0" w:line="240" w:lineRule="auto"/>
        <w:jc w:val="both"/>
        <w:rPr>
          <w:rFonts w:ascii="Arial" w:hAnsi="Arial" w:cs="Arial"/>
          <w:b/>
          <w:bCs/>
          <w:sz w:val="24"/>
          <w:szCs w:val="24"/>
        </w:rPr>
      </w:pPr>
      <w:r w:rsidRPr="00AF4BC3">
        <w:rPr>
          <w:rFonts w:ascii="Arial" w:hAnsi="Arial" w:cs="Arial"/>
          <w:b/>
          <w:bCs/>
          <w:sz w:val="24"/>
          <w:szCs w:val="24"/>
        </w:rPr>
        <w:t>10.3 DAS EXIGÊNCIAS</w:t>
      </w:r>
    </w:p>
    <w:p w14:paraId="5D9FAD65" w14:textId="77777777" w:rsidR="00CD5D3D" w:rsidRPr="00AF4BC3" w:rsidRDefault="00CD5D3D" w:rsidP="00CD5D3D">
      <w:pPr>
        <w:pStyle w:val="PargrafodaLista"/>
        <w:numPr>
          <w:ilvl w:val="2"/>
          <w:numId w:val="11"/>
        </w:numPr>
        <w:jc w:val="both"/>
        <w:rPr>
          <w:rStyle w:val="Forte"/>
          <w:rFonts w:ascii="Arial" w:hAnsi="Arial" w:cs="Arial"/>
          <w:sz w:val="24"/>
          <w:szCs w:val="24"/>
          <w:u w:val="single"/>
        </w:rPr>
      </w:pPr>
      <w:r w:rsidRPr="00AF4BC3">
        <w:rPr>
          <w:rStyle w:val="Forte"/>
          <w:rFonts w:ascii="Arial" w:hAnsi="Arial" w:cs="Arial"/>
          <w:sz w:val="24"/>
          <w:szCs w:val="24"/>
          <w:u w:val="single"/>
        </w:rPr>
        <w:t xml:space="preserve">- Regularidade Fiscal e Trabalhista </w:t>
      </w:r>
    </w:p>
    <w:p w14:paraId="51CBE62A" w14:textId="77777777" w:rsidR="00CD5D3D" w:rsidRPr="00AF4BC3" w:rsidRDefault="00CD5D3D" w:rsidP="00CD5D3D">
      <w:pPr>
        <w:ind w:left="708"/>
        <w:jc w:val="both"/>
        <w:rPr>
          <w:rStyle w:val="Forte"/>
          <w:rFonts w:ascii="Arial" w:hAnsi="Arial" w:cs="Arial"/>
          <w:b w:val="0"/>
          <w:sz w:val="24"/>
          <w:szCs w:val="24"/>
        </w:rPr>
      </w:pPr>
    </w:p>
    <w:p w14:paraId="1649B75F" w14:textId="77777777" w:rsidR="00CD5D3D" w:rsidRPr="00AF4BC3" w:rsidRDefault="00CD5D3D" w:rsidP="00CD5D3D">
      <w:pPr>
        <w:spacing w:after="0" w:line="240" w:lineRule="auto"/>
        <w:ind w:left="851"/>
        <w:jc w:val="both"/>
        <w:rPr>
          <w:rStyle w:val="Forte"/>
          <w:rFonts w:ascii="Arial" w:hAnsi="Arial" w:cs="Arial"/>
          <w:b w:val="0"/>
          <w:sz w:val="24"/>
          <w:szCs w:val="24"/>
        </w:rPr>
      </w:pPr>
      <w:r w:rsidRPr="00AF4BC3">
        <w:rPr>
          <w:rStyle w:val="Forte"/>
          <w:rFonts w:ascii="Arial" w:hAnsi="Arial" w:cs="Arial"/>
          <w:b w:val="0"/>
          <w:sz w:val="24"/>
          <w:szCs w:val="24"/>
        </w:rPr>
        <w:t>10.3.1.1</w:t>
      </w:r>
      <w:r w:rsidRPr="00AF4BC3">
        <w:rPr>
          <w:rStyle w:val="Forte"/>
          <w:rFonts w:ascii="Arial" w:hAnsi="Arial" w:cs="Arial"/>
          <w:sz w:val="24"/>
          <w:szCs w:val="24"/>
        </w:rPr>
        <w:t xml:space="preserve"> Prova de inscrição no Cadastro Nacional de Pessoa Jurídica (CNPJ), em que conste a situação ativa da licitante;</w:t>
      </w:r>
    </w:p>
    <w:p w14:paraId="250C7062" w14:textId="77777777" w:rsidR="00CD5D3D" w:rsidRPr="00AF4BC3" w:rsidRDefault="00CD5D3D" w:rsidP="00CD5D3D">
      <w:pPr>
        <w:tabs>
          <w:tab w:val="num" w:pos="851"/>
        </w:tabs>
        <w:spacing w:after="0" w:line="240" w:lineRule="auto"/>
        <w:ind w:left="851"/>
        <w:jc w:val="both"/>
        <w:rPr>
          <w:rStyle w:val="Forte"/>
          <w:rFonts w:ascii="Arial" w:hAnsi="Arial" w:cs="Arial"/>
          <w:b w:val="0"/>
          <w:sz w:val="24"/>
          <w:szCs w:val="24"/>
        </w:rPr>
      </w:pPr>
    </w:p>
    <w:p w14:paraId="69403445" w14:textId="77777777" w:rsidR="00CD5D3D" w:rsidRPr="00AF4BC3" w:rsidRDefault="00CD5D3D" w:rsidP="00CD5D3D">
      <w:pPr>
        <w:pStyle w:val="PargrafodaLista"/>
        <w:numPr>
          <w:ilvl w:val="3"/>
          <w:numId w:val="12"/>
        </w:numPr>
        <w:spacing w:after="0" w:line="240" w:lineRule="auto"/>
        <w:ind w:left="851" w:hanging="2"/>
        <w:jc w:val="both"/>
        <w:rPr>
          <w:rFonts w:ascii="Arial" w:hAnsi="Arial" w:cs="Arial"/>
          <w:bCs/>
          <w:sz w:val="24"/>
          <w:szCs w:val="24"/>
        </w:rPr>
      </w:pPr>
      <w:r w:rsidRPr="00AF4BC3">
        <w:rPr>
          <w:rFonts w:ascii="Arial" w:hAnsi="Arial" w:cs="Arial"/>
          <w:color w:val="000000"/>
          <w:sz w:val="24"/>
          <w:szCs w:val="24"/>
        </w:rPr>
        <w:t xml:space="preserve">Certidão Negativa de Débitos relativos a </w:t>
      </w:r>
      <w:r w:rsidRPr="00AF4BC3">
        <w:rPr>
          <w:rFonts w:ascii="Arial" w:hAnsi="Arial" w:cs="Arial"/>
          <w:b/>
          <w:color w:val="000000"/>
          <w:sz w:val="24"/>
          <w:szCs w:val="24"/>
        </w:rPr>
        <w:t>Tributos Federais, Dívida Ativa da União e Certidão Negativa de Débito relativo à Seguridade Social - INSS</w:t>
      </w:r>
      <w:r w:rsidRPr="00AF4BC3">
        <w:rPr>
          <w:rFonts w:ascii="Arial" w:hAnsi="Arial" w:cs="Arial"/>
          <w:color w:val="000000"/>
          <w:sz w:val="24"/>
          <w:szCs w:val="24"/>
        </w:rPr>
        <w:t>, emitida pelo Ministério da Fazenda (Procuradoria Geral da Fazenda Nacional / Receita Federal do Brasil), podendo ser apresentada em conjunto ou específica observada a validade;</w:t>
      </w:r>
    </w:p>
    <w:p w14:paraId="5F221EA5" w14:textId="77777777" w:rsidR="00CD5D3D" w:rsidRPr="00AF4BC3" w:rsidRDefault="00CD5D3D" w:rsidP="00CD5D3D">
      <w:pPr>
        <w:pStyle w:val="PargrafodaLista"/>
        <w:tabs>
          <w:tab w:val="num" w:pos="851"/>
        </w:tabs>
        <w:spacing w:after="0" w:line="240" w:lineRule="auto"/>
        <w:ind w:left="851" w:hanging="2"/>
        <w:rPr>
          <w:rStyle w:val="Forte"/>
          <w:rFonts w:ascii="Arial" w:hAnsi="Arial" w:cs="Arial"/>
          <w:b w:val="0"/>
          <w:sz w:val="24"/>
          <w:szCs w:val="24"/>
        </w:rPr>
      </w:pPr>
    </w:p>
    <w:p w14:paraId="3AFE8924" w14:textId="77777777" w:rsidR="00CD5D3D" w:rsidRPr="00AF4BC3" w:rsidRDefault="00CD5D3D" w:rsidP="00CD5D3D">
      <w:pPr>
        <w:pStyle w:val="PargrafodaLista"/>
        <w:numPr>
          <w:ilvl w:val="3"/>
          <w:numId w:val="12"/>
        </w:numPr>
        <w:spacing w:after="0" w:line="240" w:lineRule="auto"/>
        <w:ind w:left="851" w:hanging="2"/>
        <w:contextualSpacing w:val="0"/>
        <w:jc w:val="both"/>
        <w:rPr>
          <w:rFonts w:ascii="Arial" w:hAnsi="Arial" w:cs="Arial"/>
          <w:color w:val="000009"/>
          <w:sz w:val="24"/>
          <w:szCs w:val="24"/>
        </w:rPr>
      </w:pPr>
      <w:r w:rsidRPr="00AF4BC3">
        <w:rPr>
          <w:rFonts w:ascii="Arial" w:hAnsi="Arial" w:cs="Arial"/>
          <w:color w:val="000009"/>
          <w:sz w:val="24"/>
          <w:szCs w:val="24"/>
        </w:rPr>
        <w:t xml:space="preserve">Prova de regularidade fiscal junto a </w:t>
      </w:r>
      <w:r w:rsidRPr="00AF4BC3">
        <w:rPr>
          <w:rFonts w:ascii="Arial" w:hAnsi="Arial" w:cs="Arial"/>
          <w:b/>
          <w:color w:val="000009"/>
          <w:sz w:val="24"/>
          <w:szCs w:val="24"/>
        </w:rPr>
        <w:t>Fazenda Pública Municipal (Certidão Negativa de Débitos, compreendendo todos os tributos de competência Do Município)</w:t>
      </w:r>
      <w:r w:rsidRPr="00AF4BC3">
        <w:rPr>
          <w:rFonts w:ascii="Arial" w:hAnsi="Arial" w:cs="Arial"/>
          <w:color w:val="000009"/>
          <w:sz w:val="24"/>
          <w:szCs w:val="24"/>
        </w:rPr>
        <w:t>, emitida pelo órgão competente, da localidade de domicilio ou sede da empresa licitante, na forma da Lei.</w:t>
      </w:r>
    </w:p>
    <w:p w14:paraId="51E004D1" w14:textId="77777777" w:rsidR="00CD5D3D" w:rsidRPr="00AF4BC3" w:rsidRDefault="00CD5D3D" w:rsidP="00CD5D3D">
      <w:pPr>
        <w:pStyle w:val="PargrafodaLista"/>
        <w:tabs>
          <w:tab w:val="num" w:pos="851"/>
        </w:tabs>
        <w:spacing w:after="0" w:line="240" w:lineRule="auto"/>
        <w:ind w:left="851" w:hanging="2"/>
        <w:jc w:val="both"/>
        <w:rPr>
          <w:rStyle w:val="Forte"/>
          <w:rFonts w:ascii="Arial" w:hAnsi="Arial" w:cs="Arial"/>
          <w:b w:val="0"/>
          <w:sz w:val="24"/>
          <w:szCs w:val="24"/>
        </w:rPr>
      </w:pPr>
    </w:p>
    <w:p w14:paraId="1A259E7E" w14:textId="77777777" w:rsidR="00CD5D3D" w:rsidRPr="00AF4BC3" w:rsidRDefault="00CD5D3D" w:rsidP="00CD5D3D">
      <w:pPr>
        <w:pStyle w:val="PargrafodaLista"/>
        <w:numPr>
          <w:ilvl w:val="3"/>
          <w:numId w:val="12"/>
        </w:numPr>
        <w:spacing w:after="0" w:line="240" w:lineRule="auto"/>
        <w:ind w:left="851" w:hanging="2"/>
        <w:contextualSpacing w:val="0"/>
        <w:jc w:val="both"/>
        <w:rPr>
          <w:rFonts w:ascii="Arial" w:hAnsi="Arial" w:cs="Arial"/>
          <w:color w:val="000009"/>
          <w:sz w:val="24"/>
          <w:szCs w:val="24"/>
        </w:rPr>
      </w:pPr>
      <w:r w:rsidRPr="00AF4BC3">
        <w:rPr>
          <w:rFonts w:ascii="Arial" w:hAnsi="Arial" w:cs="Arial"/>
          <w:color w:val="000009"/>
          <w:sz w:val="24"/>
          <w:szCs w:val="24"/>
        </w:rPr>
        <w:t xml:space="preserve">Prova de regularidade fiscal junto a </w:t>
      </w:r>
      <w:r w:rsidRPr="00AF4BC3">
        <w:rPr>
          <w:rFonts w:ascii="Arial" w:hAnsi="Arial" w:cs="Arial"/>
          <w:b/>
          <w:color w:val="000009"/>
          <w:sz w:val="24"/>
          <w:szCs w:val="24"/>
        </w:rPr>
        <w:t>Fazenda Pública Estadual (Certidão Negativa de Débitos, compreendendo todos os tributos de competência do Estado)</w:t>
      </w:r>
      <w:r w:rsidRPr="00AF4BC3">
        <w:rPr>
          <w:rFonts w:ascii="Arial" w:hAnsi="Arial" w:cs="Arial"/>
          <w:color w:val="000009"/>
          <w:sz w:val="24"/>
          <w:szCs w:val="24"/>
        </w:rPr>
        <w:t xml:space="preserve">, emitida pelo órgão competente, da localidade de domicilio ou sede da empresa licitante, na forma da Lei. </w:t>
      </w:r>
    </w:p>
    <w:p w14:paraId="303E1613" w14:textId="77777777" w:rsidR="00CD5D3D" w:rsidRPr="00AF4BC3" w:rsidRDefault="00CD5D3D" w:rsidP="00CD5D3D">
      <w:pPr>
        <w:tabs>
          <w:tab w:val="num" w:pos="851"/>
        </w:tabs>
        <w:spacing w:after="0" w:line="240" w:lineRule="auto"/>
        <w:ind w:left="851" w:hanging="2"/>
        <w:jc w:val="both"/>
        <w:rPr>
          <w:rStyle w:val="Forte"/>
          <w:rFonts w:ascii="Arial" w:hAnsi="Arial" w:cs="Arial"/>
          <w:b w:val="0"/>
          <w:sz w:val="24"/>
          <w:szCs w:val="24"/>
        </w:rPr>
      </w:pPr>
    </w:p>
    <w:p w14:paraId="58E1A99F" w14:textId="77777777" w:rsidR="00CD5D3D" w:rsidRPr="00AF4BC3" w:rsidRDefault="00CD5D3D" w:rsidP="00CD5D3D">
      <w:pPr>
        <w:pStyle w:val="PargrafodaLista"/>
        <w:numPr>
          <w:ilvl w:val="3"/>
          <w:numId w:val="12"/>
        </w:numPr>
        <w:spacing w:after="0" w:line="240" w:lineRule="auto"/>
        <w:ind w:left="851" w:hanging="2"/>
        <w:jc w:val="both"/>
        <w:rPr>
          <w:rStyle w:val="Forte"/>
          <w:rFonts w:ascii="Arial" w:hAnsi="Arial" w:cs="Arial"/>
          <w:b w:val="0"/>
          <w:sz w:val="24"/>
          <w:szCs w:val="24"/>
        </w:rPr>
      </w:pPr>
      <w:r w:rsidRPr="00AF4BC3">
        <w:rPr>
          <w:rStyle w:val="Forte"/>
          <w:rFonts w:ascii="Arial" w:hAnsi="Arial" w:cs="Arial"/>
          <w:sz w:val="24"/>
          <w:szCs w:val="24"/>
        </w:rPr>
        <w:t xml:space="preserve">Certificado de Regularidade de Situação CRS, </w:t>
      </w:r>
      <w:r w:rsidRPr="00AF4BC3">
        <w:rPr>
          <w:rStyle w:val="Forte"/>
          <w:rFonts w:ascii="Arial" w:hAnsi="Arial" w:cs="Arial"/>
          <w:b w:val="0"/>
          <w:sz w:val="24"/>
          <w:szCs w:val="24"/>
        </w:rPr>
        <w:t>perante o Fundo de Garantia do Tempo de Serviço / FGTS;</w:t>
      </w:r>
    </w:p>
    <w:p w14:paraId="643526FB" w14:textId="77777777" w:rsidR="00CD5D3D" w:rsidRPr="00AF4BC3" w:rsidRDefault="00CD5D3D" w:rsidP="00CD5D3D">
      <w:pPr>
        <w:pStyle w:val="PargrafodaLista"/>
        <w:tabs>
          <w:tab w:val="num" w:pos="851"/>
        </w:tabs>
        <w:spacing w:after="0" w:line="240" w:lineRule="auto"/>
        <w:ind w:left="851" w:hanging="2"/>
        <w:jc w:val="both"/>
        <w:rPr>
          <w:rStyle w:val="Forte"/>
          <w:rFonts w:ascii="Arial" w:hAnsi="Arial" w:cs="Arial"/>
          <w:b w:val="0"/>
          <w:sz w:val="24"/>
          <w:szCs w:val="24"/>
        </w:rPr>
      </w:pPr>
    </w:p>
    <w:p w14:paraId="66254C70" w14:textId="77777777" w:rsidR="00CD5D3D" w:rsidRPr="00AF4BC3" w:rsidRDefault="00CD5D3D" w:rsidP="00CD5D3D">
      <w:pPr>
        <w:pStyle w:val="PargrafodaLista"/>
        <w:numPr>
          <w:ilvl w:val="3"/>
          <w:numId w:val="12"/>
        </w:numPr>
        <w:spacing w:after="0" w:line="240" w:lineRule="auto"/>
        <w:ind w:left="851" w:hanging="2"/>
        <w:jc w:val="both"/>
        <w:rPr>
          <w:rStyle w:val="Forte"/>
          <w:rFonts w:ascii="Arial" w:hAnsi="Arial" w:cs="Arial"/>
          <w:b w:val="0"/>
          <w:sz w:val="24"/>
          <w:szCs w:val="24"/>
        </w:rPr>
      </w:pPr>
      <w:r w:rsidRPr="00AF4BC3">
        <w:rPr>
          <w:rStyle w:val="Forte"/>
          <w:rFonts w:ascii="Arial" w:hAnsi="Arial" w:cs="Arial"/>
          <w:sz w:val="24"/>
          <w:szCs w:val="24"/>
        </w:rPr>
        <w:t xml:space="preserve">Prova de inexistência de débitos inadimplidos perante a Justiça do Trabalho, </w:t>
      </w:r>
      <w:r w:rsidRPr="00AF4BC3">
        <w:rPr>
          <w:rStyle w:val="Forte"/>
          <w:rFonts w:ascii="Arial" w:hAnsi="Arial" w:cs="Arial"/>
          <w:b w:val="0"/>
          <w:sz w:val="24"/>
          <w:szCs w:val="24"/>
        </w:rPr>
        <w:t>mediante a apresentação de certidão negativa, nos termos do Título VII-A da Consolidação das Leis do Trabalho, aprovada pelo Decreto-Lei no 5.452, de 1° de maio de 1943.</w:t>
      </w:r>
    </w:p>
    <w:p w14:paraId="7B1CE678" w14:textId="77777777" w:rsidR="00CD5D3D" w:rsidRPr="00AF4BC3" w:rsidRDefault="00CD5D3D" w:rsidP="00CD5D3D">
      <w:pPr>
        <w:pStyle w:val="PargrafodaLista"/>
        <w:numPr>
          <w:ilvl w:val="2"/>
          <w:numId w:val="12"/>
        </w:numPr>
        <w:spacing w:after="0" w:line="240" w:lineRule="auto"/>
        <w:jc w:val="both"/>
        <w:rPr>
          <w:rStyle w:val="Forte"/>
          <w:rFonts w:ascii="Arial" w:hAnsi="Arial" w:cs="Arial"/>
          <w:sz w:val="24"/>
          <w:szCs w:val="24"/>
          <w:u w:val="single"/>
        </w:rPr>
      </w:pPr>
      <w:r w:rsidRPr="00AF4BC3">
        <w:rPr>
          <w:rStyle w:val="Forte"/>
          <w:rFonts w:ascii="Arial" w:hAnsi="Arial" w:cs="Arial"/>
          <w:sz w:val="24"/>
          <w:szCs w:val="24"/>
          <w:u w:val="single"/>
        </w:rPr>
        <w:t xml:space="preserve">- Qualificação econômico-financeira </w:t>
      </w:r>
    </w:p>
    <w:p w14:paraId="1EC28707" w14:textId="77777777" w:rsidR="00CD5D3D" w:rsidRPr="00AF4BC3" w:rsidRDefault="00CD5D3D" w:rsidP="00CD5D3D">
      <w:pPr>
        <w:autoSpaceDE w:val="0"/>
        <w:autoSpaceDN w:val="0"/>
        <w:adjustRightInd w:val="0"/>
        <w:spacing w:after="0" w:line="240" w:lineRule="auto"/>
        <w:ind w:left="1428"/>
        <w:jc w:val="both"/>
        <w:rPr>
          <w:rStyle w:val="Forte"/>
          <w:rFonts w:ascii="Arial" w:hAnsi="Arial" w:cs="Arial"/>
          <w:b w:val="0"/>
          <w:sz w:val="24"/>
          <w:szCs w:val="24"/>
        </w:rPr>
      </w:pPr>
    </w:p>
    <w:p w14:paraId="27C2CDB8" w14:textId="77777777" w:rsidR="00CD5D3D" w:rsidRPr="00AF4BC3" w:rsidRDefault="00CD5D3D" w:rsidP="00CD5D3D">
      <w:pPr>
        <w:pStyle w:val="PargrafodaLista"/>
        <w:autoSpaceDE w:val="0"/>
        <w:autoSpaceDN w:val="0"/>
        <w:adjustRightInd w:val="0"/>
        <w:spacing w:after="0" w:line="240" w:lineRule="auto"/>
        <w:ind w:left="851"/>
        <w:contextualSpacing w:val="0"/>
        <w:jc w:val="both"/>
        <w:rPr>
          <w:rStyle w:val="Forte"/>
          <w:rFonts w:ascii="Arial" w:hAnsi="Arial" w:cs="Arial"/>
          <w:b w:val="0"/>
          <w:sz w:val="24"/>
          <w:szCs w:val="24"/>
        </w:rPr>
      </w:pPr>
      <w:r w:rsidRPr="00AF4BC3">
        <w:rPr>
          <w:rStyle w:val="Forte"/>
          <w:rFonts w:ascii="Arial" w:hAnsi="Arial" w:cs="Arial"/>
          <w:b w:val="0"/>
          <w:sz w:val="24"/>
          <w:szCs w:val="24"/>
        </w:rPr>
        <w:t>10.3.2.1</w:t>
      </w:r>
      <w:r w:rsidRPr="00AF4BC3">
        <w:rPr>
          <w:rStyle w:val="Forte"/>
          <w:rFonts w:ascii="Arial" w:hAnsi="Arial" w:cs="Arial"/>
          <w:sz w:val="24"/>
          <w:szCs w:val="24"/>
        </w:rPr>
        <w:t xml:space="preserve"> Balanço patrimonial e demonstrações contábeis do último exercício social, </w:t>
      </w:r>
      <w:r w:rsidRPr="00AF4BC3">
        <w:rPr>
          <w:rStyle w:val="Forte"/>
          <w:rFonts w:ascii="Arial" w:hAnsi="Arial" w:cs="Arial"/>
          <w:b w:val="0"/>
          <w:sz w:val="24"/>
          <w:szCs w:val="24"/>
        </w:rPr>
        <w:t>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Devendo vir acompanhadas de cópia dos termos de abertura e de encerramento do Livro Diário do qual foi extraído, contendo o número de registro da Junta Comercial, bem como a identificação da assinatura do titular ou representante legal da empresa e do contabilista responsável pela escrituração.</w:t>
      </w:r>
    </w:p>
    <w:p w14:paraId="775ACBD4" w14:textId="77777777" w:rsidR="00CD5D3D" w:rsidRPr="00AF4BC3" w:rsidRDefault="00CD5D3D" w:rsidP="00CD5D3D">
      <w:pPr>
        <w:pStyle w:val="PargrafodaLista"/>
        <w:autoSpaceDE w:val="0"/>
        <w:autoSpaceDN w:val="0"/>
        <w:adjustRightInd w:val="0"/>
        <w:spacing w:after="0" w:line="240" w:lineRule="auto"/>
        <w:ind w:left="851"/>
        <w:jc w:val="both"/>
        <w:rPr>
          <w:rStyle w:val="Forte"/>
          <w:rFonts w:ascii="Arial" w:hAnsi="Arial" w:cs="Arial"/>
          <w:b w:val="0"/>
          <w:sz w:val="24"/>
          <w:szCs w:val="24"/>
        </w:rPr>
      </w:pPr>
    </w:p>
    <w:p w14:paraId="714A88DC" w14:textId="77777777" w:rsidR="00CD5D3D" w:rsidRPr="00AF4BC3" w:rsidRDefault="00CD5D3D" w:rsidP="00CD5D3D">
      <w:pPr>
        <w:tabs>
          <w:tab w:val="left" w:pos="2144"/>
        </w:tabs>
        <w:spacing w:after="0" w:line="240" w:lineRule="auto"/>
        <w:ind w:left="1134"/>
        <w:jc w:val="both"/>
        <w:rPr>
          <w:rStyle w:val="Forte"/>
          <w:rFonts w:ascii="Arial" w:hAnsi="Arial" w:cs="Arial"/>
          <w:b w:val="0"/>
          <w:sz w:val="24"/>
          <w:szCs w:val="24"/>
        </w:rPr>
      </w:pPr>
      <w:r w:rsidRPr="00AF4BC3">
        <w:rPr>
          <w:rStyle w:val="Forte"/>
          <w:rFonts w:ascii="Arial" w:hAnsi="Arial" w:cs="Arial"/>
          <w:b w:val="0"/>
          <w:sz w:val="24"/>
          <w:szCs w:val="24"/>
        </w:rPr>
        <w:t>a) Quando se tratar de pessoa jurídica constituída sob a forma de sociedade anônima, admitir-se-á a apresentação do balanço patrimonial devidamente registrado, acompanhado de cópia da respectiva publicação em Diário Oficial.</w:t>
      </w:r>
    </w:p>
    <w:p w14:paraId="53716212" w14:textId="77777777" w:rsidR="00CD5D3D" w:rsidRPr="00AF4BC3" w:rsidRDefault="00CD5D3D" w:rsidP="00CD5D3D">
      <w:pPr>
        <w:spacing w:after="0" w:line="240" w:lineRule="auto"/>
        <w:ind w:left="1134"/>
        <w:jc w:val="both"/>
        <w:rPr>
          <w:rStyle w:val="Forte"/>
          <w:rFonts w:ascii="Arial" w:hAnsi="Arial" w:cs="Arial"/>
          <w:b w:val="0"/>
          <w:sz w:val="24"/>
          <w:szCs w:val="24"/>
        </w:rPr>
      </w:pPr>
    </w:p>
    <w:p w14:paraId="3FCC3A02" w14:textId="77777777" w:rsidR="00CD5D3D" w:rsidRPr="00AF4BC3" w:rsidRDefault="00CD5D3D" w:rsidP="00CD5D3D">
      <w:pPr>
        <w:spacing w:after="0" w:line="240" w:lineRule="auto"/>
        <w:ind w:left="1134"/>
        <w:jc w:val="both"/>
        <w:rPr>
          <w:rStyle w:val="Forte"/>
          <w:rFonts w:ascii="Arial" w:hAnsi="Arial" w:cs="Arial"/>
          <w:b w:val="0"/>
          <w:sz w:val="24"/>
          <w:szCs w:val="24"/>
        </w:rPr>
      </w:pPr>
      <w:r w:rsidRPr="00AF4BC3">
        <w:rPr>
          <w:rStyle w:val="Forte"/>
          <w:rFonts w:ascii="Arial" w:hAnsi="Arial" w:cs="Arial"/>
          <w:b w:val="0"/>
          <w:sz w:val="24"/>
          <w:szCs w:val="24"/>
        </w:rPr>
        <w:t>b) As empresas com menos de 01 (um) ano de exercício social de existência devem cumprir a exigência contida no inciso I, mediante a apresentação do Balanço de Abertura ou do último Balanço Patrimonial levantado.</w:t>
      </w:r>
    </w:p>
    <w:p w14:paraId="18DA4708" w14:textId="77777777" w:rsidR="00CD5D3D" w:rsidRPr="00AF4BC3" w:rsidRDefault="00CD5D3D" w:rsidP="00CD5D3D">
      <w:pPr>
        <w:spacing w:after="0" w:line="240" w:lineRule="auto"/>
        <w:ind w:left="1134"/>
        <w:jc w:val="both"/>
        <w:rPr>
          <w:rStyle w:val="Forte"/>
          <w:rFonts w:ascii="Arial" w:hAnsi="Arial" w:cs="Arial"/>
          <w:b w:val="0"/>
          <w:sz w:val="24"/>
          <w:szCs w:val="24"/>
        </w:rPr>
      </w:pPr>
    </w:p>
    <w:p w14:paraId="08E3AB64" w14:textId="77777777" w:rsidR="00CD5D3D" w:rsidRPr="00AF4BC3" w:rsidRDefault="00CD5D3D" w:rsidP="00CD5D3D">
      <w:pPr>
        <w:spacing w:after="0" w:line="240" w:lineRule="auto"/>
        <w:ind w:left="1134"/>
        <w:jc w:val="both"/>
        <w:rPr>
          <w:rStyle w:val="Forte"/>
          <w:rFonts w:ascii="Arial" w:hAnsi="Arial" w:cs="Arial"/>
          <w:b w:val="0"/>
          <w:sz w:val="24"/>
          <w:szCs w:val="24"/>
        </w:rPr>
      </w:pPr>
      <w:r w:rsidRPr="00AF4BC3">
        <w:rPr>
          <w:rStyle w:val="Forte"/>
          <w:rFonts w:ascii="Arial" w:hAnsi="Arial" w:cs="Arial"/>
          <w:b w:val="0"/>
          <w:sz w:val="24"/>
          <w:szCs w:val="24"/>
        </w:rPr>
        <w:t>c) Somente serão válidos o Balanço Patrimonial e Demonstrações Contábeis do último exercício financeiro.</w:t>
      </w:r>
    </w:p>
    <w:p w14:paraId="2132D89F" w14:textId="77777777" w:rsidR="00CD5D3D" w:rsidRPr="00AF4BC3" w:rsidRDefault="00CD5D3D" w:rsidP="00CD5D3D">
      <w:pPr>
        <w:spacing w:after="0" w:line="240" w:lineRule="auto"/>
        <w:ind w:left="1134"/>
        <w:jc w:val="both"/>
        <w:rPr>
          <w:rStyle w:val="Forte"/>
          <w:rFonts w:ascii="Arial" w:hAnsi="Arial" w:cs="Arial"/>
          <w:b w:val="0"/>
          <w:sz w:val="24"/>
          <w:szCs w:val="24"/>
        </w:rPr>
      </w:pPr>
    </w:p>
    <w:p w14:paraId="36AD1591" w14:textId="77777777" w:rsidR="00CD5D3D" w:rsidRPr="00AF4BC3" w:rsidRDefault="00CD5D3D" w:rsidP="00CD5D3D">
      <w:pPr>
        <w:spacing w:after="0" w:line="240" w:lineRule="auto"/>
        <w:ind w:left="1134"/>
        <w:jc w:val="both"/>
        <w:rPr>
          <w:rStyle w:val="Forte"/>
          <w:rFonts w:ascii="Arial" w:hAnsi="Arial" w:cs="Arial"/>
          <w:b w:val="0"/>
          <w:sz w:val="24"/>
          <w:szCs w:val="24"/>
        </w:rPr>
      </w:pPr>
      <w:r w:rsidRPr="00AF4BC3">
        <w:rPr>
          <w:rStyle w:val="Forte"/>
          <w:rFonts w:ascii="Arial" w:hAnsi="Arial" w:cs="Arial"/>
          <w:b w:val="0"/>
          <w:sz w:val="24"/>
          <w:szCs w:val="24"/>
        </w:rPr>
        <w:t>d) Poderão ser exigidas das empresas para confrontação com as Demonstrações Contábeis, as informações prestadas à Receita Federal.</w:t>
      </w:r>
    </w:p>
    <w:p w14:paraId="2921324B" w14:textId="77777777" w:rsidR="00CD5D3D" w:rsidRPr="00AF4BC3" w:rsidRDefault="00CD5D3D" w:rsidP="00CD5D3D">
      <w:pPr>
        <w:spacing w:after="0" w:line="240" w:lineRule="auto"/>
        <w:ind w:left="708"/>
        <w:jc w:val="both"/>
        <w:rPr>
          <w:rStyle w:val="Forte"/>
          <w:rFonts w:ascii="Arial" w:hAnsi="Arial" w:cs="Arial"/>
          <w:b w:val="0"/>
          <w:sz w:val="24"/>
          <w:szCs w:val="24"/>
        </w:rPr>
      </w:pPr>
    </w:p>
    <w:p w14:paraId="7993402F" w14:textId="77777777" w:rsidR="00CD5D3D" w:rsidRPr="00AF4BC3" w:rsidRDefault="00CD5D3D" w:rsidP="00CD5D3D">
      <w:pPr>
        <w:pStyle w:val="PargrafodaLista"/>
        <w:numPr>
          <w:ilvl w:val="3"/>
          <w:numId w:val="12"/>
        </w:numPr>
        <w:autoSpaceDE w:val="0"/>
        <w:autoSpaceDN w:val="0"/>
        <w:adjustRightInd w:val="0"/>
        <w:spacing w:after="0" w:line="240" w:lineRule="auto"/>
        <w:ind w:left="851" w:firstLine="0"/>
        <w:contextualSpacing w:val="0"/>
        <w:jc w:val="both"/>
        <w:rPr>
          <w:rStyle w:val="Forte"/>
          <w:rFonts w:ascii="Arial" w:hAnsi="Arial" w:cs="Arial"/>
          <w:b w:val="0"/>
          <w:sz w:val="24"/>
          <w:szCs w:val="24"/>
        </w:rPr>
      </w:pPr>
      <w:r w:rsidRPr="00AF4BC3">
        <w:rPr>
          <w:rStyle w:val="Forte"/>
          <w:rFonts w:ascii="Arial" w:hAnsi="Arial" w:cs="Arial"/>
          <w:sz w:val="24"/>
          <w:szCs w:val="24"/>
        </w:rPr>
        <w:t xml:space="preserve">Índice de Solvência, </w:t>
      </w:r>
      <w:r w:rsidRPr="00AF4BC3">
        <w:rPr>
          <w:rStyle w:val="Forte"/>
          <w:rFonts w:ascii="Arial" w:hAnsi="Arial" w:cs="Arial"/>
          <w:b w:val="0"/>
          <w:sz w:val="24"/>
          <w:szCs w:val="24"/>
        </w:rPr>
        <w:t xml:space="preserve">calculado em documento anexo ao balanço patrimonial, devendo ser obrigatoriamente assinado pelo contabilista responsável.  </w:t>
      </w:r>
    </w:p>
    <w:p w14:paraId="21123C38" w14:textId="77777777" w:rsidR="00CD5D3D" w:rsidRPr="00AF4BC3" w:rsidRDefault="00CD5D3D" w:rsidP="00CD5D3D">
      <w:pPr>
        <w:tabs>
          <w:tab w:val="num" w:pos="1428"/>
        </w:tabs>
        <w:autoSpaceDE w:val="0"/>
        <w:autoSpaceDN w:val="0"/>
        <w:adjustRightInd w:val="0"/>
        <w:spacing w:after="0" w:line="240" w:lineRule="auto"/>
        <w:ind w:left="1428"/>
        <w:jc w:val="both"/>
        <w:rPr>
          <w:rStyle w:val="Forte"/>
          <w:rFonts w:ascii="Arial" w:hAnsi="Arial" w:cs="Arial"/>
          <w:b w:val="0"/>
          <w:sz w:val="24"/>
          <w:szCs w:val="24"/>
        </w:rPr>
      </w:pPr>
    </w:p>
    <w:p w14:paraId="539CEE9C" w14:textId="77777777" w:rsidR="00CD5D3D" w:rsidRPr="00AF4BC3" w:rsidRDefault="00CD5D3D" w:rsidP="00CD5D3D">
      <w:pPr>
        <w:spacing w:after="0" w:line="240" w:lineRule="auto"/>
        <w:ind w:left="1134"/>
        <w:jc w:val="both"/>
        <w:rPr>
          <w:rStyle w:val="Forte"/>
          <w:rFonts w:ascii="Arial" w:hAnsi="Arial" w:cs="Arial"/>
          <w:b w:val="0"/>
          <w:sz w:val="24"/>
          <w:szCs w:val="24"/>
        </w:rPr>
      </w:pPr>
      <w:r w:rsidRPr="00AF4BC3">
        <w:rPr>
          <w:rStyle w:val="Forte"/>
          <w:rFonts w:ascii="Arial" w:hAnsi="Arial" w:cs="Arial"/>
          <w:b w:val="0"/>
          <w:sz w:val="24"/>
          <w:szCs w:val="24"/>
        </w:rPr>
        <w:t xml:space="preserve">a) A análise da qualificação econômico-financeira será feita da seguinte forma: </w:t>
      </w:r>
    </w:p>
    <w:p w14:paraId="467AAE57" w14:textId="77777777" w:rsidR="00CD5D3D" w:rsidRPr="00AF4BC3" w:rsidRDefault="00CD5D3D" w:rsidP="00CD5D3D">
      <w:pPr>
        <w:spacing w:after="0" w:line="240" w:lineRule="auto"/>
        <w:ind w:left="1134"/>
        <w:jc w:val="both"/>
        <w:rPr>
          <w:rStyle w:val="Forte"/>
          <w:rFonts w:ascii="Arial" w:hAnsi="Arial" w:cs="Arial"/>
          <w:b w:val="0"/>
          <w:sz w:val="24"/>
          <w:szCs w:val="24"/>
        </w:rPr>
      </w:pPr>
    </w:p>
    <w:p w14:paraId="6B7F0703" w14:textId="77777777" w:rsidR="00CD5D3D" w:rsidRPr="00AF4BC3" w:rsidRDefault="00CD5D3D" w:rsidP="00CD5D3D">
      <w:pPr>
        <w:spacing w:after="0" w:line="240" w:lineRule="auto"/>
        <w:ind w:left="1134"/>
        <w:jc w:val="both"/>
        <w:rPr>
          <w:rStyle w:val="Forte"/>
          <w:rFonts w:ascii="Arial" w:hAnsi="Arial" w:cs="Arial"/>
          <w:b w:val="0"/>
          <w:sz w:val="24"/>
          <w:szCs w:val="24"/>
        </w:rPr>
      </w:pPr>
      <w:r w:rsidRPr="00AF4BC3">
        <w:rPr>
          <w:rStyle w:val="Forte"/>
          <w:rFonts w:ascii="Arial" w:hAnsi="Arial" w:cs="Arial"/>
          <w:b w:val="0"/>
          <w:sz w:val="24"/>
          <w:szCs w:val="24"/>
        </w:rPr>
        <w:t>b)</w:t>
      </w:r>
      <w:r w:rsidRPr="00AF4BC3">
        <w:rPr>
          <w:rStyle w:val="Forte"/>
          <w:rFonts w:ascii="Arial" w:hAnsi="Arial" w:cs="Arial"/>
          <w:sz w:val="24"/>
          <w:szCs w:val="24"/>
        </w:rPr>
        <w:t xml:space="preserve">   Solvência Geral (SG)</w:t>
      </w:r>
    </w:p>
    <w:p w14:paraId="033CDBE7" w14:textId="77777777" w:rsidR="00CD5D3D" w:rsidRPr="00AF4BC3" w:rsidRDefault="00CD5D3D" w:rsidP="00CD5D3D">
      <w:pPr>
        <w:spacing w:after="0" w:line="240" w:lineRule="auto"/>
        <w:ind w:left="708"/>
        <w:jc w:val="both"/>
        <w:rPr>
          <w:rStyle w:val="Forte"/>
          <w:rFonts w:ascii="Arial" w:hAnsi="Arial" w:cs="Arial"/>
          <w:b w:val="0"/>
          <w:sz w:val="24"/>
          <w:szCs w:val="24"/>
        </w:rPr>
      </w:pPr>
    </w:p>
    <w:p w14:paraId="50CCF047" w14:textId="77777777" w:rsidR="00CD5D3D" w:rsidRPr="00AF4BC3" w:rsidRDefault="00CD5D3D" w:rsidP="00CD5D3D">
      <w:pPr>
        <w:spacing w:after="0" w:line="240" w:lineRule="auto"/>
        <w:ind w:left="708"/>
        <w:jc w:val="both"/>
        <w:rPr>
          <w:rStyle w:val="Forte"/>
          <w:rFonts w:ascii="Arial" w:hAnsi="Arial" w:cs="Arial"/>
          <w:b w:val="0"/>
          <w:sz w:val="24"/>
          <w:szCs w:val="24"/>
        </w:rPr>
      </w:pPr>
      <w:r w:rsidRPr="00AF4BC3">
        <w:rPr>
          <w:rStyle w:val="Forte"/>
          <w:rFonts w:ascii="Arial" w:hAnsi="Arial" w:cs="Arial"/>
          <w:sz w:val="24"/>
          <w:szCs w:val="24"/>
        </w:rPr>
        <w:t>Onde:</w:t>
      </w:r>
    </w:p>
    <w:p w14:paraId="612AB8F2" w14:textId="77777777" w:rsidR="00CD5D3D" w:rsidRPr="00AF4BC3" w:rsidRDefault="00CD5D3D" w:rsidP="00CD5D3D">
      <w:pPr>
        <w:spacing w:after="0" w:line="240" w:lineRule="auto"/>
        <w:ind w:left="708"/>
        <w:jc w:val="both"/>
        <w:rPr>
          <w:rStyle w:val="Forte"/>
          <w:rFonts w:ascii="Arial" w:hAnsi="Arial" w:cs="Arial"/>
          <w:b w:val="0"/>
          <w:sz w:val="24"/>
          <w:szCs w:val="24"/>
        </w:rPr>
      </w:pPr>
    </w:p>
    <w:p w14:paraId="3F061500" w14:textId="77777777" w:rsidR="00CD5D3D" w:rsidRPr="00AF4BC3" w:rsidRDefault="00CD5D3D" w:rsidP="00CD5D3D">
      <w:pPr>
        <w:spacing w:after="0" w:line="240" w:lineRule="auto"/>
        <w:ind w:left="708"/>
        <w:jc w:val="center"/>
        <w:rPr>
          <w:rStyle w:val="Forte"/>
          <w:rFonts w:ascii="Arial" w:hAnsi="Arial" w:cs="Arial"/>
          <w:sz w:val="24"/>
          <w:szCs w:val="24"/>
        </w:rPr>
      </w:pPr>
      <w:r w:rsidRPr="00AF4BC3">
        <w:rPr>
          <w:rStyle w:val="Forte"/>
          <w:rFonts w:ascii="Arial" w:hAnsi="Arial" w:cs="Arial"/>
          <w:sz w:val="24"/>
          <w:szCs w:val="24"/>
        </w:rPr>
        <w:t xml:space="preserve">SG </w:t>
      </w:r>
      <w:proofErr w:type="gramStart"/>
      <w:r w:rsidRPr="00AF4BC3">
        <w:rPr>
          <w:rStyle w:val="Forte"/>
          <w:rFonts w:ascii="Arial" w:hAnsi="Arial" w:cs="Arial"/>
          <w:sz w:val="24"/>
          <w:szCs w:val="24"/>
        </w:rPr>
        <w:t xml:space="preserve">=  </w:t>
      </w:r>
      <w:r w:rsidRPr="00AF4BC3">
        <w:rPr>
          <w:rStyle w:val="Forte"/>
          <w:rFonts w:ascii="Arial" w:hAnsi="Arial" w:cs="Arial"/>
          <w:sz w:val="24"/>
          <w:szCs w:val="24"/>
        </w:rPr>
        <w:softHyphen/>
      </w:r>
      <w:proofErr w:type="gramEnd"/>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r>
      <w:r w:rsidRPr="00AF4BC3">
        <w:rPr>
          <w:rStyle w:val="Forte"/>
          <w:rFonts w:ascii="Arial" w:hAnsi="Arial" w:cs="Arial"/>
          <w:sz w:val="24"/>
          <w:szCs w:val="24"/>
        </w:rPr>
        <w:softHyphen/>
        <w:t>___________________Ativo Total________________      &gt; 1</w:t>
      </w:r>
    </w:p>
    <w:p w14:paraId="676068DB" w14:textId="77777777" w:rsidR="00CD5D3D" w:rsidRPr="00AF4BC3" w:rsidRDefault="00CD5D3D" w:rsidP="00CD5D3D">
      <w:pPr>
        <w:spacing w:after="0" w:line="240" w:lineRule="auto"/>
        <w:ind w:left="708"/>
        <w:jc w:val="center"/>
        <w:rPr>
          <w:rStyle w:val="Forte"/>
          <w:rFonts w:ascii="Arial" w:hAnsi="Arial" w:cs="Arial"/>
          <w:sz w:val="24"/>
          <w:szCs w:val="24"/>
        </w:rPr>
      </w:pPr>
      <w:r w:rsidRPr="00AF4BC3">
        <w:rPr>
          <w:rStyle w:val="Forte"/>
          <w:rFonts w:ascii="Arial" w:hAnsi="Arial" w:cs="Arial"/>
          <w:sz w:val="24"/>
          <w:szCs w:val="24"/>
        </w:rPr>
        <w:t>Passivo Circulante + Passivo Exigível à Longo Prazo</w:t>
      </w:r>
    </w:p>
    <w:p w14:paraId="78A37AD0" w14:textId="77777777" w:rsidR="00CD5D3D" w:rsidRPr="00AF4BC3" w:rsidRDefault="00CD5D3D" w:rsidP="00CD5D3D">
      <w:pPr>
        <w:spacing w:after="0" w:line="240" w:lineRule="auto"/>
        <w:ind w:left="708"/>
        <w:jc w:val="both"/>
        <w:rPr>
          <w:rStyle w:val="Forte"/>
          <w:rFonts w:ascii="Arial" w:hAnsi="Arial" w:cs="Arial"/>
          <w:b w:val="0"/>
          <w:sz w:val="24"/>
          <w:szCs w:val="24"/>
        </w:rPr>
      </w:pPr>
    </w:p>
    <w:p w14:paraId="32AB74ED" w14:textId="77777777" w:rsidR="00CD5D3D" w:rsidRPr="00AF4BC3" w:rsidRDefault="00CD5D3D" w:rsidP="00CD5D3D">
      <w:pPr>
        <w:spacing w:after="0" w:line="240" w:lineRule="auto"/>
        <w:ind w:left="1418"/>
        <w:jc w:val="both"/>
        <w:rPr>
          <w:rStyle w:val="Forte"/>
          <w:rFonts w:ascii="Arial" w:hAnsi="Arial" w:cs="Arial"/>
          <w:b w:val="0"/>
          <w:sz w:val="24"/>
          <w:szCs w:val="24"/>
        </w:rPr>
      </w:pPr>
      <w:r w:rsidRPr="00AF4BC3">
        <w:rPr>
          <w:rStyle w:val="Forte"/>
          <w:rFonts w:ascii="Arial" w:hAnsi="Arial" w:cs="Arial"/>
          <w:sz w:val="24"/>
          <w:szCs w:val="24"/>
        </w:rPr>
        <w:t xml:space="preserve"> b.3) Estarão habilitadas neste item somente as empresas que apresentarem resultado   maior a 1 (um) no índice(SG). </w:t>
      </w:r>
    </w:p>
    <w:p w14:paraId="76B16935" w14:textId="77777777" w:rsidR="00CD5D3D" w:rsidRPr="00AF4BC3" w:rsidRDefault="00CD5D3D" w:rsidP="00CD5D3D">
      <w:pPr>
        <w:spacing w:after="0" w:line="240" w:lineRule="auto"/>
        <w:ind w:left="1418"/>
        <w:jc w:val="both"/>
        <w:rPr>
          <w:rStyle w:val="Forte"/>
          <w:rFonts w:ascii="Arial" w:hAnsi="Arial" w:cs="Arial"/>
          <w:b w:val="0"/>
          <w:sz w:val="24"/>
          <w:szCs w:val="24"/>
        </w:rPr>
      </w:pPr>
    </w:p>
    <w:p w14:paraId="0F1E108A" w14:textId="77777777" w:rsidR="00CD5D3D" w:rsidRPr="00AF4BC3" w:rsidRDefault="00CD5D3D" w:rsidP="00CD5D3D">
      <w:pPr>
        <w:spacing w:after="0" w:line="240" w:lineRule="auto"/>
        <w:ind w:left="851"/>
        <w:jc w:val="both"/>
        <w:rPr>
          <w:rStyle w:val="Forte"/>
          <w:rFonts w:ascii="Arial" w:hAnsi="Arial" w:cs="Arial"/>
          <w:b w:val="0"/>
          <w:sz w:val="24"/>
          <w:szCs w:val="24"/>
        </w:rPr>
      </w:pPr>
      <w:r w:rsidRPr="00AF4BC3">
        <w:rPr>
          <w:rStyle w:val="Forte"/>
          <w:rFonts w:ascii="Arial" w:hAnsi="Arial" w:cs="Arial"/>
          <w:b w:val="0"/>
          <w:sz w:val="24"/>
          <w:szCs w:val="24"/>
        </w:rPr>
        <w:t>10.3.2.3</w:t>
      </w:r>
      <w:r w:rsidRPr="00AF4BC3">
        <w:rPr>
          <w:rStyle w:val="Forte"/>
          <w:rFonts w:ascii="Arial" w:hAnsi="Arial" w:cs="Arial"/>
          <w:sz w:val="24"/>
          <w:szCs w:val="24"/>
        </w:rPr>
        <w:t xml:space="preserve"> Certidão negativa de falência ou concordata </w:t>
      </w:r>
      <w:r w:rsidRPr="00AF4BC3">
        <w:rPr>
          <w:rStyle w:val="Forte"/>
          <w:rFonts w:ascii="Arial" w:hAnsi="Arial" w:cs="Arial"/>
          <w:b w:val="0"/>
          <w:sz w:val="24"/>
          <w:szCs w:val="24"/>
        </w:rPr>
        <w:t>expedida pelo distribuidor da sede da pessoa jurídica;</w:t>
      </w:r>
    </w:p>
    <w:p w14:paraId="0F6D4265" w14:textId="77777777" w:rsidR="00CD5D3D" w:rsidRPr="00AF4BC3" w:rsidRDefault="00CD5D3D" w:rsidP="00CD5D3D">
      <w:pPr>
        <w:pStyle w:val="Corpodetexto2"/>
        <w:tabs>
          <w:tab w:val="left" w:pos="709"/>
        </w:tabs>
        <w:spacing w:after="0" w:line="240" w:lineRule="auto"/>
        <w:ind w:left="1134"/>
        <w:rPr>
          <w:rStyle w:val="Forte"/>
          <w:rFonts w:ascii="Arial" w:hAnsi="Arial" w:cs="Arial"/>
          <w:b w:val="0"/>
          <w:sz w:val="24"/>
          <w:szCs w:val="24"/>
        </w:rPr>
      </w:pPr>
    </w:p>
    <w:p w14:paraId="6D98E25F" w14:textId="77777777" w:rsidR="00CD5D3D" w:rsidRPr="00AF4BC3" w:rsidRDefault="00CD5D3D" w:rsidP="00CD5D3D">
      <w:pPr>
        <w:pStyle w:val="Corpodetexto2"/>
        <w:tabs>
          <w:tab w:val="left" w:pos="709"/>
        </w:tabs>
        <w:spacing w:after="0" w:line="240" w:lineRule="auto"/>
        <w:ind w:left="851"/>
        <w:jc w:val="both"/>
        <w:rPr>
          <w:rStyle w:val="Forte"/>
          <w:rFonts w:ascii="Arial" w:hAnsi="Arial" w:cs="Arial"/>
          <w:b w:val="0"/>
          <w:sz w:val="24"/>
          <w:szCs w:val="24"/>
        </w:rPr>
      </w:pPr>
      <w:r w:rsidRPr="00AF4BC3">
        <w:rPr>
          <w:rStyle w:val="Forte"/>
          <w:rFonts w:ascii="Arial" w:hAnsi="Arial" w:cs="Arial"/>
          <w:b w:val="0"/>
          <w:sz w:val="24"/>
          <w:szCs w:val="24"/>
        </w:rPr>
        <w:t>10.3.2.4</w:t>
      </w:r>
      <w:r w:rsidRPr="00AF4BC3">
        <w:rPr>
          <w:rStyle w:val="Forte"/>
          <w:rFonts w:ascii="Arial" w:hAnsi="Arial" w:cs="Arial"/>
          <w:sz w:val="24"/>
          <w:szCs w:val="24"/>
        </w:rPr>
        <w:t xml:space="preserve"> Na participação da presente licitação será exigida caução correspondente a 1% (um por cento) </w:t>
      </w:r>
      <w:r w:rsidRPr="00AF4BC3">
        <w:rPr>
          <w:rStyle w:val="Forte"/>
          <w:rFonts w:ascii="Arial" w:hAnsi="Arial" w:cs="Arial"/>
          <w:b w:val="0"/>
          <w:sz w:val="24"/>
          <w:szCs w:val="24"/>
        </w:rPr>
        <w:t>do valor neste edital, sob forma de garantia podendo ser protocolada na Prefeitura Municipal de Sidrolândia até o horário de abertura desta licitação, sem prejuízo da garantia de contratação</w:t>
      </w:r>
      <w:r w:rsidRPr="00AF4BC3">
        <w:rPr>
          <w:rStyle w:val="Forte"/>
          <w:rFonts w:ascii="Arial" w:hAnsi="Arial" w:cs="Arial"/>
          <w:sz w:val="24"/>
          <w:szCs w:val="24"/>
        </w:rPr>
        <w:t>.</w:t>
      </w:r>
    </w:p>
    <w:p w14:paraId="1D3153DF" w14:textId="77777777" w:rsidR="00CD5D3D" w:rsidRPr="00AF4BC3" w:rsidRDefault="00CD5D3D" w:rsidP="00CD5D3D">
      <w:pPr>
        <w:pStyle w:val="Corpodetexto2"/>
        <w:tabs>
          <w:tab w:val="left" w:pos="709"/>
        </w:tabs>
        <w:spacing w:after="0" w:line="240" w:lineRule="auto"/>
        <w:ind w:left="708"/>
        <w:rPr>
          <w:rStyle w:val="Forte"/>
          <w:rFonts w:ascii="Arial" w:hAnsi="Arial" w:cs="Arial"/>
          <w:b w:val="0"/>
          <w:sz w:val="24"/>
          <w:szCs w:val="24"/>
        </w:rPr>
      </w:pPr>
    </w:p>
    <w:p w14:paraId="086B4125" w14:textId="77777777" w:rsidR="00CD5D3D" w:rsidRPr="00AF4BC3" w:rsidRDefault="00CD5D3D" w:rsidP="00CD5D3D">
      <w:pPr>
        <w:numPr>
          <w:ilvl w:val="0"/>
          <w:numId w:val="15"/>
        </w:numPr>
        <w:spacing w:after="0" w:line="240" w:lineRule="auto"/>
        <w:ind w:left="1418" w:firstLine="0"/>
        <w:jc w:val="both"/>
        <w:rPr>
          <w:rFonts w:ascii="Arial" w:hAnsi="Arial" w:cs="Arial"/>
          <w:b/>
          <w:sz w:val="24"/>
          <w:szCs w:val="24"/>
        </w:rPr>
      </w:pPr>
      <w:r w:rsidRPr="00AF4BC3">
        <w:rPr>
          <w:rFonts w:ascii="Arial" w:hAnsi="Arial" w:cs="Arial"/>
          <w:b/>
          <w:sz w:val="24"/>
          <w:szCs w:val="24"/>
          <w:u w:val="single"/>
        </w:rPr>
        <w:t>Caução em dinheiro ou em títulos da dívida pública</w:t>
      </w:r>
      <w:r w:rsidRPr="00AF4BC3">
        <w:rPr>
          <w:rFonts w:ascii="Arial" w:hAnsi="Arial" w:cs="Arial"/>
          <w:b/>
          <w:sz w:val="24"/>
          <w:szCs w:val="24"/>
        </w:rPr>
        <w:t xml:space="preserve">, </w:t>
      </w:r>
      <w:r w:rsidRPr="00AF4BC3">
        <w:rPr>
          <w:rFonts w:ascii="Arial" w:hAnsi="Arial" w:cs="Arial"/>
          <w:sz w:val="24"/>
          <w:szCs w:val="24"/>
        </w:rPr>
        <w:t>devendo estes ter sido emitidos sob a forma escritural, mediante registro em sistema centralizado de liquidação e de custódia autorizado pelo Banco Central do Brasil e avaliados pelos seus valores econômicos, conforme definido pelo Ministério da Fazenda</w:t>
      </w:r>
      <w:r w:rsidRPr="00AF4BC3">
        <w:rPr>
          <w:rFonts w:ascii="Arial" w:hAnsi="Arial" w:cs="Arial"/>
          <w:b/>
          <w:sz w:val="24"/>
          <w:szCs w:val="24"/>
        </w:rPr>
        <w:t xml:space="preserve">, </w:t>
      </w:r>
      <w:r w:rsidRPr="00AF4BC3">
        <w:rPr>
          <w:rFonts w:ascii="Arial" w:hAnsi="Arial" w:cs="Arial"/>
          <w:b/>
          <w:sz w:val="24"/>
          <w:szCs w:val="24"/>
          <w:u w:val="single"/>
        </w:rPr>
        <w:t>Fiança Bancária ou Seguro Garantia</w:t>
      </w:r>
      <w:r w:rsidRPr="00AF4BC3">
        <w:rPr>
          <w:rFonts w:ascii="Arial" w:hAnsi="Arial" w:cs="Arial"/>
          <w:b/>
          <w:sz w:val="24"/>
          <w:szCs w:val="24"/>
        </w:rPr>
        <w:t>.</w:t>
      </w:r>
    </w:p>
    <w:p w14:paraId="15AEE596" w14:textId="77777777" w:rsidR="00CD5D3D" w:rsidRPr="00AF4BC3" w:rsidRDefault="00CD5D3D" w:rsidP="00CD5D3D">
      <w:pPr>
        <w:spacing w:after="0" w:line="240" w:lineRule="auto"/>
        <w:ind w:left="1418"/>
        <w:jc w:val="both"/>
        <w:rPr>
          <w:rFonts w:ascii="Arial" w:hAnsi="Arial" w:cs="Arial"/>
          <w:b/>
          <w:sz w:val="24"/>
          <w:szCs w:val="24"/>
          <w:u w:val="single"/>
        </w:rPr>
      </w:pPr>
    </w:p>
    <w:p w14:paraId="71AA675B" w14:textId="77777777" w:rsidR="00CD5D3D" w:rsidRPr="00AF4BC3" w:rsidRDefault="00CD5D3D" w:rsidP="00CD5D3D">
      <w:pPr>
        <w:pStyle w:val="PargrafodaLista"/>
        <w:numPr>
          <w:ilvl w:val="0"/>
          <w:numId w:val="16"/>
        </w:numPr>
        <w:spacing w:after="0" w:line="240" w:lineRule="auto"/>
        <w:ind w:left="1701" w:firstLine="0"/>
        <w:contextualSpacing w:val="0"/>
        <w:jc w:val="both"/>
        <w:rPr>
          <w:rFonts w:ascii="Arial" w:hAnsi="Arial" w:cs="Arial"/>
          <w:sz w:val="24"/>
          <w:szCs w:val="24"/>
        </w:rPr>
      </w:pPr>
      <w:r w:rsidRPr="00AF4BC3">
        <w:rPr>
          <w:rFonts w:ascii="Arial" w:hAnsi="Arial" w:cs="Arial"/>
          <w:sz w:val="24"/>
          <w:szCs w:val="24"/>
        </w:rPr>
        <w:t xml:space="preserve">A empresa que optar por realizar a caução através de depósito bancário deverá encaminhar e-mail para </w:t>
      </w:r>
      <w:hyperlink r:id="rId7" w:history="1">
        <w:r w:rsidRPr="00AF4BC3">
          <w:rPr>
            <w:rStyle w:val="Hyperlink"/>
            <w:rFonts w:ascii="Arial" w:hAnsi="Arial" w:cs="Arial"/>
            <w:sz w:val="24"/>
            <w:szCs w:val="24"/>
          </w:rPr>
          <w:t>comissão.licitacao@sidrolandia.ms.gov.br</w:t>
        </w:r>
      </w:hyperlink>
      <w:r w:rsidRPr="00AF4BC3">
        <w:rPr>
          <w:rStyle w:val="Forte"/>
          <w:rFonts w:ascii="Arial" w:hAnsi="Arial" w:cs="Arial"/>
          <w:color w:val="0070C0"/>
          <w:sz w:val="24"/>
          <w:szCs w:val="24"/>
        </w:rPr>
        <w:t xml:space="preserve"> </w:t>
      </w:r>
      <w:r w:rsidRPr="00AF4BC3">
        <w:rPr>
          <w:rFonts w:ascii="Arial" w:hAnsi="Arial" w:cs="Arial"/>
          <w:sz w:val="24"/>
          <w:szCs w:val="24"/>
        </w:rPr>
        <w:t>solicitando as informações para realização do depósito</w:t>
      </w:r>
    </w:p>
    <w:p w14:paraId="314C1348" w14:textId="77777777" w:rsidR="00CD5D3D" w:rsidRPr="00AF4BC3" w:rsidRDefault="00CD5D3D" w:rsidP="00CD5D3D">
      <w:pPr>
        <w:spacing w:after="0" w:line="240" w:lineRule="auto"/>
        <w:ind w:left="1418"/>
        <w:jc w:val="both"/>
        <w:rPr>
          <w:rFonts w:ascii="Arial" w:hAnsi="Arial" w:cs="Arial"/>
          <w:sz w:val="24"/>
          <w:szCs w:val="24"/>
        </w:rPr>
      </w:pPr>
    </w:p>
    <w:p w14:paraId="4E8C897F" w14:textId="77777777" w:rsidR="00CD5D3D" w:rsidRPr="00AF4BC3" w:rsidRDefault="00CD5D3D" w:rsidP="00CD5D3D">
      <w:pPr>
        <w:numPr>
          <w:ilvl w:val="0"/>
          <w:numId w:val="15"/>
        </w:numPr>
        <w:spacing w:after="0" w:line="240" w:lineRule="auto"/>
        <w:ind w:left="1418" w:firstLine="0"/>
        <w:jc w:val="both"/>
        <w:rPr>
          <w:rFonts w:ascii="Arial" w:hAnsi="Arial" w:cs="Arial"/>
          <w:sz w:val="24"/>
          <w:szCs w:val="24"/>
        </w:rPr>
      </w:pPr>
      <w:r w:rsidRPr="00AF4BC3">
        <w:rPr>
          <w:rFonts w:ascii="Arial" w:hAnsi="Arial" w:cs="Arial"/>
          <w:sz w:val="24"/>
          <w:szCs w:val="24"/>
        </w:rPr>
        <w:t>A licitante tida como vencedora da presente licitação poderá fazer uso da caução de que trata este sub it em, quando da formalização da garantia contratual.</w:t>
      </w:r>
    </w:p>
    <w:p w14:paraId="0083ACE6" w14:textId="77777777" w:rsidR="00CD5D3D" w:rsidRPr="00AF4BC3" w:rsidRDefault="00CD5D3D" w:rsidP="00CD5D3D">
      <w:pPr>
        <w:spacing w:after="0" w:line="240" w:lineRule="auto"/>
        <w:ind w:left="1418"/>
        <w:jc w:val="both"/>
        <w:rPr>
          <w:rFonts w:ascii="Arial" w:hAnsi="Arial" w:cs="Arial"/>
          <w:sz w:val="24"/>
          <w:szCs w:val="24"/>
        </w:rPr>
      </w:pPr>
    </w:p>
    <w:p w14:paraId="568CAC46" w14:textId="77777777" w:rsidR="00CD5D3D" w:rsidRPr="00AF4BC3" w:rsidRDefault="00CD5D3D" w:rsidP="00CD5D3D">
      <w:pPr>
        <w:numPr>
          <w:ilvl w:val="0"/>
          <w:numId w:val="15"/>
        </w:numPr>
        <w:spacing w:after="0" w:line="240" w:lineRule="auto"/>
        <w:ind w:left="1418" w:firstLine="0"/>
        <w:jc w:val="both"/>
        <w:rPr>
          <w:rFonts w:ascii="Arial" w:hAnsi="Arial" w:cs="Arial"/>
          <w:sz w:val="24"/>
          <w:szCs w:val="24"/>
        </w:rPr>
      </w:pPr>
      <w:r w:rsidRPr="00AF4BC3">
        <w:rPr>
          <w:rFonts w:ascii="Arial" w:hAnsi="Arial" w:cs="Arial"/>
          <w:sz w:val="24"/>
          <w:szCs w:val="24"/>
        </w:rPr>
        <w:t>A caução referida neste subitem será devolvida às demais licitantes tão logo seja formalizada a contratação.</w:t>
      </w:r>
    </w:p>
    <w:p w14:paraId="6DB9E686" w14:textId="77777777" w:rsidR="00CD5D3D" w:rsidRPr="00AF4BC3" w:rsidRDefault="00CD5D3D" w:rsidP="00CD5D3D">
      <w:pPr>
        <w:spacing w:after="0" w:line="240" w:lineRule="auto"/>
        <w:jc w:val="both"/>
        <w:rPr>
          <w:rFonts w:ascii="Arial" w:hAnsi="Arial" w:cs="Arial"/>
          <w:bCs/>
          <w:sz w:val="24"/>
          <w:szCs w:val="24"/>
        </w:rPr>
      </w:pPr>
    </w:p>
    <w:p w14:paraId="0FCD99F8" w14:textId="77777777" w:rsidR="00CD5D3D" w:rsidRPr="00AF4BC3" w:rsidRDefault="00CD5D3D" w:rsidP="00CD5D3D">
      <w:pPr>
        <w:spacing w:after="0" w:line="240" w:lineRule="auto"/>
        <w:ind w:left="567"/>
        <w:jc w:val="both"/>
        <w:rPr>
          <w:rFonts w:ascii="Arial" w:hAnsi="Arial" w:cs="Arial"/>
          <w:b/>
          <w:bCs/>
          <w:sz w:val="24"/>
          <w:szCs w:val="24"/>
        </w:rPr>
      </w:pPr>
      <w:r w:rsidRPr="00AF4BC3">
        <w:rPr>
          <w:rStyle w:val="Forte"/>
          <w:rFonts w:ascii="Arial" w:hAnsi="Arial" w:cs="Arial"/>
          <w:sz w:val="24"/>
          <w:szCs w:val="24"/>
          <w:u w:val="single"/>
        </w:rPr>
        <w:t>10.3.3 - Qualificação Técnica</w:t>
      </w:r>
    </w:p>
    <w:p w14:paraId="5D987929" w14:textId="77777777" w:rsidR="00CD5D3D" w:rsidRPr="00AF4BC3" w:rsidRDefault="00CD5D3D" w:rsidP="00CD5D3D">
      <w:pPr>
        <w:spacing w:after="0" w:line="240" w:lineRule="auto"/>
        <w:jc w:val="both"/>
        <w:rPr>
          <w:rFonts w:ascii="Arial" w:hAnsi="Arial" w:cs="Arial"/>
          <w:b/>
          <w:bCs/>
          <w:sz w:val="24"/>
          <w:szCs w:val="24"/>
        </w:rPr>
      </w:pPr>
    </w:p>
    <w:p w14:paraId="3D6D1155" w14:textId="77777777" w:rsidR="00CD5D3D" w:rsidRPr="00AF4BC3" w:rsidRDefault="00CD5D3D" w:rsidP="00CD5D3D">
      <w:pPr>
        <w:pStyle w:val="PargrafodaLista"/>
        <w:ind w:left="851"/>
        <w:jc w:val="both"/>
        <w:rPr>
          <w:rStyle w:val="fontstyle01"/>
          <w:b w:val="0"/>
          <w:sz w:val="24"/>
          <w:szCs w:val="24"/>
        </w:rPr>
      </w:pPr>
      <w:r w:rsidRPr="00AF4BC3">
        <w:rPr>
          <w:rStyle w:val="fontstyle01"/>
          <w:b w:val="0"/>
          <w:sz w:val="24"/>
          <w:szCs w:val="24"/>
        </w:rPr>
        <w:t>10.3.3.1</w:t>
      </w:r>
      <w:r w:rsidRPr="00AF4BC3">
        <w:rPr>
          <w:rStyle w:val="fontstyle01"/>
          <w:sz w:val="24"/>
          <w:szCs w:val="24"/>
        </w:rPr>
        <w:t xml:space="preserve"> Registro ou prova de inscrição em nome </w:t>
      </w:r>
      <w:r w:rsidRPr="00AF4BC3">
        <w:rPr>
          <w:rStyle w:val="fontstyle01"/>
          <w:b w:val="0"/>
          <w:sz w:val="24"/>
          <w:szCs w:val="24"/>
          <w:u w:val="single"/>
        </w:rPr>
        <w:t>da empresa</w:t>
      </w:r>
      <w:r w:rsidRPr="00AF4BC3">
        <w:rPr>
          <w:rStyle w:val="fontstyle01"/>
          <w:sz w:val="24"/>
          <w:szCs w:val="24"/>
        </w:rPr>
        <w:t xml:space="preserve"> </w:t>
      </w:r>
      <w:r w:rsidRPr="00AF4BC3">
        <w:rPr>
          <w:rStyle w:val="fontstyle01"/>
          <w:b w:val="0"/>
          <w:sz w:val="24"/>
          <w:szCs w:val="24"/>
        </w:rPr>
        <w:t>e do(s) se (s)</w:t>
      </w:r>
      <w:r w:rsidRPr="00AF4BC3">
        <w:rPr>
          <w:rStyle w:val="fontstyle01"/>
          <w:sz w:val="24"/>
          <w:szCs w:val="24"/>
        </w:rPr>
        <w:t xml:space="preserve"> </w:t>
      </w:r>
      <w:r w:rsidRPr="00AF4BC3">
        <w:rPr>
          <w:rStyle w:val="fontstyle01"/>
          <w:b w:val="0"/>
          <w:sz w:val="24"/>
          <w:szCs w:val="24"/>
          <w:u w:val="single"/>
        </w:rPr>
        <w:t>responsável(</w:t>
      </w:r>
      <w:proofErr w:type="spellStart"/>
      <w:r w:rsidRPr="00AF4BC3">
        <w:rPr>
          <w:rStyle w:val="fontstyle01"/>
          <w:b w:val="0"/>
          <w:sz w:val="24"/>
          <w:szCs w:val="24"/>
          <w:u w:val="single"/>
        </w:rPr>
        <w:t>is</w:t>
      </w:r>
      <w:proofErr w:type="spellEnd"/>
      <w:r w:rsidRPr="00AF4BC3">
        <w:rPr>
          <w:rStyle w:val="fontstyle01"/>
          <w:b w:val="0"/>
          <w:sz w:val="24"/>
          <w:szCs w:val="24"/>
          <w:u w:val="single"/>
        </w:rPr>
        <w:t xml:space="preserve">) técnico(s) </w:t>
      </w:r>
      <w:r w:rsidRPr="00AF4BC3">
        <w:rPr>
          <w:rStyle w:val="fontstyle01"/>
          <w:b w:val="0"/>
          <w:sz w:val="24"/>
          <w:szCs w:val="24"/>
        </w:rPr>
        <w:t>no Conselho Regional de Engenharia e Agronomia – CREA ou no Conselho Regional de Arquitetura e Urbanismo – CAU, com jurisdição sobre o domicílio da sede da licitante e prova de regularidade de situação junto ao CREA ou CAU.</w:t>
      </w:r>
      <w:r w:rsidRPr="00AF4BC3">
        <w:rPr>
          <w:rFonts w:ascii="Arial" w:hAnsi="Arial" w:cs="Arial"/>
          <w:b/>
          <w:color w:val="000000"/>
          <w:sz w:val="24"/>
          <w:szCs w:val="24"/>
        </w:rPr>
        <w:br/>
      </w:r>
    </w:p>
    <w:p w14:paraId="4BD83204" w14:textId="77777777" w:rsidR="006436DD" w:rsidRPr="00EB5841" w:rsidRDefault="006436DD" w:rsidP="006436DD">
      <w:pPr>
        <w:pStyle w:val="PargrafodaLista"/>
        <w:ind w:left="851"/>
        <w:jc w:val="both"/>
        <w:rPr>
          <w:rStyle w:val="fontstyle01"/>
          <w:b w:val="0"/>
        </w:rPr>
      </w:pPr>
      <w:r w:rsidRPr="00EB5841">
        <w:rPr>
          <w:rStyle w:val="fontstyle01"/>
          <w:b w:val="0"/>
        </w:rPr>
        <w:t>10.3.3.2 Declaração de que a licitante se compromete a comprovar, quando da assinatura do contrato, os vínculos que mantém co</w:t>
      </w:r>
      <w:r>
        <w:rPr>
          <w:rStyle w:val="fontstyle01"/>
          <w:b w:val="0"/>
        </w:rPr>
        <w:t>m os membros da equipe técnica</w:t>
      </w:r>
      <w:r w:rsidRPr="00EB5841">
        <w:rPr>
          <w:rStyle w:val="fontstyle01"/>
          <w:b w:val="0"/>
        </w:rPr>
        <w:t>, no caso de ser vencedora da licitação.</w:t>
      </w:r>
    </w:p>
    <w:p w14:paraId="2C3B1A4C" w14:textId="77777777" w:rsidR="00CD5D3D" w:rsidRPr="00AF4BC3" w:rsidRDefault="00CD5D3D" w:rsidP="00CD5D3D">
      <w:pPr>
        <w:pStyle w:val="PargrafodaLista"/>
        <w:ind w:left="1134"/>
        <w:jc w:val="both"/>
        <w:rPr>
          <w:rStyle w:val="fontstyle01"/>
          <w:sz w:val="24"/>
          <w:szCs w:val="24"/>
        </w:rPr>
      </w:pPr>
    </w:p>
    <w:p w14:paraId="726C9E5D" w14:textId="77777777" w:rsidR="00CD5D3D" w:rsidRPr="00AF4BC3" w:rsidRDefault="00CD5D3D" w:rsidP="00CD5D3D">
      <w:pPr>
        <w:pStyle w:val="PargrafodaLista"/>
        <w:ind w:left="1134"/>
        <w:jc w:val="both"/>
        <w:rPr>
          <w:rStyle w:val="fontstyle01"/>
          <w:b w:val="0"/>
          <w:sz w:val="24"/>
          <w:szCs w:val="24"/>
        </w:rPr>
      </w:pPr>
      <w:r w:rsidRPr="00AF4BC3">
        <w:rPr>
          <w:rStyle w:val="fontstyle01"/>
          <w:b w:val="0"/>
          <w:sz w:val="24"/>
          <w:szCs w:val="24"/>
        </w:rPr>
        <w:t>a) Quando da assinatura do contrato, o vínculo poderá ser comprovado através de uma das seguintes alternativas:</w:t>
      </w:r>
    </w:p>
    <w:p w14:paraId="4C043DEF" w14:textId="77777777" w:rsidR="00CD5D3D" w:rsidRPr="00AF4BC3" w:rsidRDefault="00CD5D3D" w:rsidP="00CD5D3D">
      <w:pPr>
        <w:pStyle w:val="PargrafodaLista"/>
        <w:ind w:left="1701"/>
        <w:rPr>
          <w:rFonts w:ascii="Arial" w:hAnsi="Arial" w:cs="Arial"/>
          <w:color w:val="000000"/>
          <w:sz w:val="24"/>
          <w:szCs w:val="24"/>
        </w:rPr>
      </w:pPr>
    </w:p>
    <w:p w14:paraId="59C8E63F" w14:textId="77777777" w:rsidR="00CD5D3D" w:rsidRPr="00AF4BC3" w:rsidRDefault="00CD5D3D" w:rsidP="00CD5D3D">
      <w:pPr>
        <w:pStyle w:val="PargrafodaLista"/>
        <w:ind w:left="1701"/>
        <w:jc w:val="both"/>
        <w:rPr>
          <w:rStyle w:val="fontstyle01"/>
          <w:sz w:val="24"/>
          <w:szCs w:val="24"/>
        </w:rPr>
      </w:pPr>
      <w:r w:rsidRPr="00AF4BC3">
        <w:rPr>
          <w:rStyle w:val="fontstyle01"/>
          <w:b w:val="0"/>
          <w:sz w:val="24"/>
          <w:szCs w:val="24"/>
        </w:rPr>
        <w:t>1) Cópia da CTPS (Carteira de Trabalho e Previdência Social);</w:t>
      </w:r>
      <w:r w:rsidRPr="00AF4BC3">
        <w:rPr>
          <w:rFonts w:ascii="Arial" w:hAnsi="Arial" w:cs="Arial"/>
          <w:color w:val="000000"/>
          <w:sz w:val="24"/>
          <w:szCs w:val="24"/>
        </w:rPr>
        <w:br/>
      </w:r>
      <w:r w:rsidRPr="00AF4BC3">
        <w:rPr>
          <w:rStyle w:val="fontstyle01"/>
          <w:b w:val="0"/>
          <w:sz w:val="24"/>
          <w:szCs w:val="24"/>
        </w:rPr>
        <w:t>2) Contrato Social da empresa;</w:t>
      </w:r>
      <w:r w:rsidRPr="00AF4BC3">
        <w:rPr>
          <w:rFonts w:ascii="Arial" w:hAnsi="Arial" w:cs="Arial"/>
          <w:color w:val="000000"/>
          <w:sz w:val="24"/>
          <w:szCs w:val="24"/>
        </w:rPr>
        <w:br/>
      </w:r>
      <w:r w:rsidRPr="00AF4BC3">
        <w:rPr>
          <w:rStyle w:val="fontstyle01"/>
          <w:b w:val="0"/>
          <w:sz w:val="24"/>
          <w:szCs w:val="24"/>
        </w:rPr>
        <w:t>3) Ficha de empregado atualizada;</w:t>
      </w:r>
      <w:r w:rsidRPr="00AF4BC3">
        <w:rPr>
          <w:rFonts w:ascii="Arial" w:hAnsi="Arial" w:cs="Arial"/>
          <w:color w:val="000000"/>
          <w:sz w:val="24"/>
          <w:szCs w:val="24"/>
        </w:rPr>
        <w:br/>
      </w:r>
      <w:r w:rsidRPr="00AF4BC3">
        <w:rPr>
          <w:rStyle w:val="fontstyle01"/>
          <w:b w:val="0"/>
          <w:sz w:val="24"/>
          <w:szCs w:val="24"/>
        </w:rPr>
        <w:t>4) Cópia de contrato de prestação de serviços;</w:t>
      </w:r>
      <w:r w:rsidRPr="00AF4BC3">
        <w:rPr>
          <w:rFonts w:ascii="Arial" w:hAnsi="Arial" w:cs="Arial"/>
          <w:color w:val="000000"/>
          <w:sz w:val="24"/>
          <w:szCs w:val="24"/>
        </w:rPr>
        <w:br/>
      </w:r>
      <w:r w:rsidRPr="00AF4BC3">
        <w:rPr>
          <w:rStyle w:val="fontstyle01"/>
          <w:b w:val="0"/>
          <w:sz w:val="24"/>
          <w:szCs w:val="24"/>
        </w:rPr>
        <w:t>5) Anotação de responsabilidade técnica;</w:t>
      </w:r>
      <w:r w:rsidRPr="00AF4BC3">
        <w:rPr>
          <w:rFonts w:ascii="Arial" w:hAnsi="Arial" w:cs="Arial"/>
          <w:b/>
          <w:color w:val="000000"/>
          <w:sz w:val="24"/>
          <w:szCs w:val="24"/>
        </w:rPr>
        <w:br/>
      </w:r>
      <w:r w:rsidRPr="00AF4BC3">
        <w:rPr>
          <w:rStyle w:val="fontstyle01"/>
          <w:b w:val="0"/>
          <w:sz w:val="24"/>
          <w:szCs w:val="24"/>
        </w:rPr>
        <w:t>6) Outra forma de comprovação, desde que devidamente prevista pela legislação vigente</w:t>
      </w:r>
    </w:p>
    <w:p w14:paraId="0B35D25C" w14:textId="77777777" w:rsidR="00CD5D3D" w:rsidRPr="00AF4BC3" w:rsidRDefault="00CD5D3D" w:rsidP="00CD5D3D">
      <w:pPr>
        <w:overflowPunct w:val="0"/>
        <w:autoSpaceDE w:val="0"/>
        <w:autoSpaceDN w:val="0"/>
        <w:adjustRightInd w:val="0"/>
        <w:spacing w:after="0" w:line="240" w:lineRule="auto"/>
        <w:ind w:left="14" w:right="-79"/>
        <w:jc w:val="both"/>
        <w:textAlignment w:val="baseline"/>
        <w:rPr>
          <w:rFonts w:ascii="Arial" w:hAnsi="Arial" w:cs="Arial"/>
          <w:bCs/>
          <w:iCs/>
          <w:color w:val="000000" w:themeColor="text1"/>
          <w:sz w:val="24"/>
          <w:szCs w:val="24"/>
        </w:rPr>
      </w:pPr>
    </w:p>
    <w:p w14:paraId="2AD3D43D" w14:textId="77777777" w:rsidR="00CD5D3D" w:rsidRPr="00AF4BC3" w:rsidRDefault="00CD5D3D" w:rsidP="00CD5D3D">
      <w:pPr>
        <w:pStyle w:val="PargrafodaLista"/>
        <w:tabs>
          <w:tab w:val="left" w:pos="8647"/>
        </w:tabs>
        <w:spacing w:after="0" w:line="240" w:lineRule="auto"/>
        <w:ind w:left="851" w:right="-34"/>
        <w:jc w:val="both"/>
        <w:rPr>
          <w:rFonts w:ascii="Arial" w:hAnsi="Arial" w:cs="Arial"/>
          <w:sz w:val="24"/>
          <w:szCs w:val="24"/>
        </w:rPr>
      </w:pPr>
      <w:r w:rsidRPr="00AF4BC3">
        <w:rPr>
          <w:rFonts w:ascii="Arial" w:hAnsi="Arial" w:cs="Arial"/>
          <w:sz w:val="24"/>
          <w:szCs w:val="24"/>
        </w:rPr>
        <w:t xml:space="preserve">10.3.3.3 </w:t>
      </w:r>
      <w:r w:rsidRPr="00AF4BC3">
        <w:rPr>
          <w:rFonts w:ascii="Arial" w:hAnsi="Arial" w:cs="Arial"/>
          <w:b/>
          <w:sz w:val="24"/>
          <w:szCs w:val="24"/>
          <w:u w:val="single"/>
        </w:rPr>
        <w:t>Comprovação Operacional</w:t>
      </w:r>
      <w:r w:rsidRPr="00AF4BC3">
        <w:rPr>
          <w:rFonts w:ascii="Arial" w:hAnsi="Arial" w:cs="Arial"/>
          <w:sz w:val="24"/>
          <w:szCs w:val="24"/>
        </w:rPr>
        <w:t xml:space="preserve"> – Apresentação de um ou mais atestados de capacidade técnica, fornecido por pessoa jurídica de direito público ou privado, devidamente identificada, em </w:t>
      </w:r>
      <w:r w:rsidRPr="00AF4BC3">
        <w:rPr>
          <w:rFonts w:ascii="Arial" w:hAnsi="Arial" w:cs="Arial"/>
          <w:b/>
          <w:sz w:val="24"/>
          <w:szCs w:val="24"/>
          <w:u w:val="single"/>
        </w:rPr>
        <w:t>nome da licitante</w:t>
      </w:r>
      <w:r w:rsidRPr="00AF4BC3">
        <w:rPr>
          <w:rFonts w:ascii="Arial" w:hAnsi="Arial" w:cs="Arial"/>
          <w:sz w:val="24"/>
          <w:szCs w:val="24"/>
        </w:rPr>
        <w:t xml:space="preserve">, relativo à execução de obra de engenharia, compatível em características, quantidades e prazos com o objeto da presente licitação, envolvendo as parcelas de maior relevância e valor significativo do objeto da licitação; </w:t>
      </w:r>
    </w:p>
    <w:p w14:paraId="1B81E036" w14:textId="77777777" w:rsidR="00CD5D3D" w:rsidRPr="00AF4BC3" w:rsidRDefault="00CD5D3D" w:rsidP="00CD5D3D">
      <w:pPr>
        <w:pStyle w:val="PargrafodaLista"/>
        <w:tabs>
          <w:tab w:val="left" w:pos="8647"/>
        </w:tabs>
        <w:spacing w:after="0" w:line="240" w:lineRule="auto"/>
        <w:ind w:left="851" w:right="-34"/>
        <w:jc w:val="both"/>
        <w:rPr>
          <w:rFonts w:ascii="Arial" w:hAnsi="Arial" w:cs="Arial"/>
          <w:sz w:val="24"/>
          <w:szCs w:val="24"/>
        </w:rPr>
      </w:pPr>
    </w:p>
    <w:p w14:paraId="608325FF" w14:textId="42F44683" w:rsidR="00CD5D3D" w:rsidRPr="00AF4BC3" w:rsidRDefault="00CD5D3D" w:rsidP="00CD5D3D">
      <w:pPr>
        <w:pStyle w:val="PargrafodaLista"/>
        <w:numPr>
          <w:ilvl w:val="0"/>
          <w:numId w:val="13"/>
        </w:numPr>
        <w:autoSpaceDE w:val="0"/>
        <w:autoSpaceDN w:val="0"/>
        <w:adjustRightInd w:val="0"/>
        <w:spacing w:after="0" w:line="240" w:lineRule="auto"/>
        <w:ind w:left="1134" w:firstLine="0"/>
        <w:jc w:val="both"/>
        <w:rPr>
          <w:rFonts w:ascii="Arial" w:hAnsi="Arial" w:cs="Arial"/>
          <w:sz w:val="24"/>
          <w:szCs w:val="24"/>
        </w:rPr>
      </w:pPr>
      <w:r w:rsidRPr="00AF4BC3">
        <w:rPr>
          <w:rFonts w:ascii="Arial" w:hAnsi="Arial" w:cs="Arial"/>
          <w:sz w:val="24"/>
          <w:szCs w:val="24"/>
        </w:rPr>
        <w:t xml:space="preserve">Entende-se como compatível em características, quantidades e prazos o atestado que comprove a execução dos serviços, em quantidade não inferior conforme tabela abaixo, isto é, </w:t>
      </w:r>
      <w:r w:rsidRPr="00AF4BC3">
        <w:rPr>
          <w:rFonts w:ascii="Arial" w:hAnsi="Arial" w:cs="Arial"/>
          <w:sz w:val="24"/>
          <w:szCs w:val="24"/>
          <w:u w:val="single"/>
        </w:rPr>
        <w:t>50% (cinquenta por cento)</w:t>
      </w:r>
      <w:r w:rsidRPr="00AF4BC3">
        <w:rPr>
          <w:rFonts w:ascii="Arial" w:hAnsi="Arial" w:cs="Arial"/>
          <w:sz w:val="24"/>
          <w:szCs w:val="24"/>
        </w:rPr>
        <w:t xml:space="preserve"> dos itens de maior relevância, objeto desta licitação, em </w:t>
      </w:r>
      <w:r w:rsidR="006436DD">
        <w:rPr>
          <w:rFonts w:ascii="Arial" w:hAnsi="Arial" w:cs="Arial"/>
          <w:sz w:val="24"/>
          <w:szCs w:val="24"/>
        </w:rPr>
        <w:t>consonância com o artigo 67º, §2</w:t>
      </w:r>
      <w:r w:rsidRPr="00AF4BC3">
        <w:rPr>
          <w:rFonts w:ascii="Arial" w:hAnsi="Arial" w:cs="Arial"/>
          <w:sz w:val="24"/>
          <w:szCs w:val="24"/>
        </w:rPr>
        <w:t>º, da Lei nº14133/2021, sendo este o critério objetivo para avaliação da compatibilidade às características e quantidades do objeto licitado.</w:t>
      </w:r>
    </w:p>
    <w:p w14:paraId="22559230" w14:textId="77777777" w:rsidR="00CD5D3D" w:rsidRPr="00AF4BC3" w:rsidRDefault="00CD5D3D" w:rsidP="00CD5D3D">
      <w:pPr>
        <w:pStyle w:val="PargrafodaLista"/>
        <w:autoSpaceDE w:val="0"/>
        <w:autoSpaceDN w:val="0"/>
        <w:adjustRightInd w:val="0"/>
        <w:spacing w:after="0" w:line="240" w:lineRule="auto"/>
        <w:ind w:left="1134"/>
        <w:jc w:val="both"/>
        <w:rPr>
          <w:rFonts w:ascii="Arial" w:hAnsi="Arial" w:cs="Arial"/>
          <w:sz w:val="24"/>
          <w:szCs w:val="24"/>
        </w:rPr>
      </w:pPr>
    </w:p>
    <w:p w14:paraId="47D5FA27" w14:textId="77777777" w:rsidR="00CD5D3D" w:rsidRPr="00AF4BC3" w:rsidRDefault="00CD5D3D" w:rsidP="00CD5D3D">
      <w:pPr>
        <w:pStyle w:val="PargrafodaLista"/>
        <w:numPr>
          <w:ilvl w:val="0"/>
          <w:numId w:val="13"/>
        </w:numPr>
        <w:tabs>
          <w:tab w:val="left" w:pos="567"/>
        </w:tabs>
        <w:spacing w:after="0" w:line="240" w:lineRule="auto"/>
        <w:ind w:left="1134" w:right="-34" w:firstLine="0"/>
        <w:jc w:val="both"/>
        <w:rPr>
          <w:rFonts w:ascii="Arial" w:hAnsi="Arial" w:cs="Arial"/>
          <w:sz w:val="24"/>
          <w:szCs w:val="24"/>
        </w:rPr>
      </w:pPr>
      <w:r w:rsidRPr="00AF4BC3">
        <w:rPr>
          <w:rFonts w:ascii="Arial" w:hAnsi="Arial" w:cs="Arial"/>
          <w:sz w:val="24"/>
          <w:szCs w:val="24"/>
        </w:rPr>
        <w:t xml:space="preserve">A comprovação da capacidade técnico-operacional poderá ser realizada por meio do somatório de atestados de execução de serviços concomitantes; </w:t>
      </w:r>
    </w:p>
    <w:p w14:paraId="76EA8547" w14:textId="77777777" w:rsidR="00CD5D3D" w:rsidRPr="00AF4BC3" w:rsidRDefault="00CD5D3D" w:rsidP="00CD5D3D">
      <w:pPr>
        <w:pStyle w:val="PargrafodaLista"/>
        <w:spacing w:after="0" w:line="240" w:lineRule="auto"/>
        <w:ind w:left="1134"/>
        <w:rPr>
          <w:rFonts w:ascii="Arial" w:hAnsi="Arial" w:cs="Arial"/>
          <w:sz w:val="24"/>
          <w:szCs w:val="24"/>
        </w:rPr>
      </w:pPr>
    </w:p>
    <w:p w14:paraId="1E07F034" w14:textId="77777777" w:rsidR="00CD5D3D" w:rsidRPr="00AF4BC3" w:rsidRDefault="00CD5D3D" w:rsidP="00CD5D3D">
      <w:pPr>
        <w:pStyle w:val="PargrafodaLista"/>
        <w:numPr>
          <w:ilvl w:val="0"/>
          <w:numId w:val="13"/>
        </w:numPr>
        <w:tabs>
          <w:tab w:val="left" w:pos="567"/>
        </w:tabs>
        <w:spacing w:after="0" w:line="240" w:lineRule="auto"/>
        <w:ind w:left="1134" w:right="-34" w:firstLine="0"/>
        <w:jc w:val="both"/>
        <w:rPr>
          <w:rFonts w:ascii="Arial" w:hAnsi="Arial" w:cs="Arial"/>
          <w:sz w:val="24"/>
          <w:szCs w:val="24"/>
        </w:rPr>
      </w:pPr>
      <w:r w:rsidRPr="00AF4BC3">
        <w:rPr>
          <w:rStyle w:val="Forte"/>
          <w:rFonts w:ascii="Arial" w:hAnsi="Arial" w:cs="Arial"/>
          <w:b w:val="0"/>
          <w:sz w:val="24"/>
          <w:szCs w:val="24"/>
        </w:rPr>
        <w:t>Não serão admitidos atestados emitidos em nome de eventuais subcontratadas ou de outras empresas que não sejam os licitantes;</w:t>
      </w:r>
    </w:p>
    <w:p w14:paraId="3196B4A9" w14:textId="77777777" w:rsidR="00CD5D3D" w:rsidRPr="00AF4BC3" w:rsidRDefault="00CD5D3D" w:rsidP="00CD5D3D">
      <w:pPr>
        <w:tabs>
          <w:tab w:val="left" w:pos="8647"/>
        </w:tabs>
        <w:spacing w:after="0" w:line="240" w:lineRule="auto"/>
        <w:ind w:right="-34"/>
        <w:jc w:val="both"/>
        <w:rPr>
          <w:rFonts w:ascii="Arial" w:hAnsi="Arial" w:cs="Arial"/>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0"/>
        <w:gridCol w:w="5827"/>
        <w:gridCol w:w="702"/>
        <w:gridCol w:w="1255"/>
      </w:tblGrid>
      <w:tr w:rsidR="00CD5D3D" w:rsidRPr="00AF4BC3" w14:paraId="7FA0C80E" w14:textId="77777777" w:rsidTr="00F2628F">
        <w:trPr>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D9D92F4" w14:textId="77777777" w:rsidR="00CD5D3D" w:rsidRPr="00AF4BC3" w:rsidRDefault="00CD5D3D" w:rsidP="00F2628F">
            <w:pPr>
              <w:autoSpaceDE w:val="0"/>
              <w:autoSpaceDN w:val="0"/>
              <w:adjustRightInd w:val="0"/>
              <w:spacing w:after="0" w:line="240" w:lineRule="auto"/>
              <w:jc w:val="center"/>
              <w:rPr>
                <w:rFonts w:ascii="Arial" w:hAnsi="Arial" w:cs="Arial"/>
                <w:b/>
                <w:bCs/>
                <w:sz w:val="24"/>
                <w:szCs w:val="24"/>
              </w:rPr>
            </w:pPr>
            <w:r w:rsidRPr="00AF4BC3">
              <w:rPr>
                <w:rFonts w:ascii="Arial" w:hAnsi="Arial" w:cs="Arial"/>
                <w:b/>
                <w:bCs/>
                <w:sz w:val="24"/>
                <w:szCs w:val="24"/>
              </w:rPr>
              <w:t>Item</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11B997F" w14:textId="77777777" w:rsidR="00CD5D3D" w:rsidRPr="00AF4BC3" w:rsidRDefault="00CD5D3D" w:rsidP="00F2628F">
            <w:pPr>
              <w:autoSpaceDE w:val="0"/>
              <w:autoSpaceDN w:val="0"/>
              <w:adjustRightInd w:val="0"/>
              <w:spacing w:after="0" w:line="240" w:lineRule="auto"/>
              <w:jc w:val="center"/>
              <w:rPr>
                <w:rFonts w:ascii="Arial" w:hAnsi="Arial" w:cs="Arial"/>
                <w:b/>
                <w:bCs/>
                <w:sz w:val="24"/>
                <w:szCs w:val="24"/>
              </w:rPr>
            </w:pPr>
            <w:r w:rsidRPr="00AF4BC3">
              <w:rPr>
                <w:rFonts w:ascii="Arial" w:hAnsi="Arial" w:cs="Arial"/>
                <w:b/>
                <w:bCs/>
                <w:sz w:val="24"/>
                <w:szCs w:val="24"/>
              </w:rPr>
              <w:t>Especificação</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ADC648B" w14:textId="77777777" w:rsidR="00CD5D3D" w:rsidRPr="00AF4BC3" w:rsidRDefault="00CD5D3D" w:rsidP="00F2628F">
            <w:pPr>
              <w:autoSpaceDE w:val="0"/>
              <w:autoSpaceDN w:val="0"/>
              <w:adjustRightInd w:val="0"/>
              <w:spacing w:after="0" w:line="240" w:lineRule="auto"/>
              <w:jc w:val="center"/>
              <w:rPr>
                <w:rFonts w:ascii="Arial" w:hAnsi="Arial" w:cs="Arial"/>
                <w:b/>
                <w:bCs/>
                <w:sz w:val="24"/>
                <w:szCs w:val="24"/>
              </w:rPr>
            </w:pPr>
            <w:proofErr w:type="spellStart"/>
            <w:r w:rsidRPr="00AF4BC3">
              <w:rPr>
                <w:rFonts w:ascii="Arial" w:hAnsi="Arial" w:cs="Arial"/>
                <w:b/>
                <w:bCs/>
                <w:sz w:val="24"/>
                <w:szCs w:val="24"/>
              </w:rPr>
              <w:t>Und</w:t>
            </w:r>
            <w:proofErr w:type="spellEnd"/>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40A064F" w14:textId="77777777" w:rsidR="00CD5D3D" w:rsidRPr="00AF4BC3" w:rsidRDefault="00CD5D3D" w:rsidP="00F2628F">
            <w:pPr>
              <w:autoSpaceDE w:val="0"/>
              <w:autoSpaceDN w:val="0"/>
              <w:adjustRightInd w:val="0"/>
              <w:spacing w:after="0" w:line="240" w:lineRule="auto"/>
              <w:jc w:val="center"/>
              <w:rPr>
                <w:rFonts w:ascii="Arial" w:hAnsi="Arial" w:cs="Arial"/>
                <w:b/>
                <w:bCs/>
                <w:sz w:val="24"/>
                <w:szCs w:val="24"/>
              </w:rPr>
            </w:pPr>
            <w:r w:rsidRPr="00AF4BC3">
              <w:rPr>
                <w:rFonts w:ascii="Arial" w:hAnsi="Arial" w:cs="Arial"/>
                <w:b/>
                <w:bCs/>
                <w:sz w:val="24"/>
                <w:szCs w:val="24"/>
              </w:rPr>
              <w:t>Quant 50%</w:t>
            </w:r>
          </w:p>
        </w:tc>
      </w:tr>
      <w:tr w:rsidR="00CD5D3D" w:rsidRPr="00AF4BC3" w14:paraId="45C6A95B" w14:textId="77777777" w:rsidTr="00124B14">
        <w:trPr>
          <w:trHeight w:val="76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627CC9A" w14:textId="77777777" w:rsidR="00CD5D3D" w:rsidRPr="00AF4BC3" w:rsidRDefault="00CD5D3D" w:rsidP="00F2628F">
            <w:pPr>
              <w:autoSpaceDE w:val="0"/>
              <w:autoSpaceDN w:val="0"/>
              <w:adjustRightInd w:val="0"/>
              <w:spacing w:after="0" w:line="240" w:lineRule="auto"/>
              <w:jc w:val="center"/>
              <w:rPr>
                <w:rFonts w:ascii="Arial" w:hAnsi="Arial" w:cs="Arial"/>
                <w:sz w:val="24"/>
                <w:szCs w:val="24"/>
              </w:rPr>
            </w:pPr>
            <w:r w:rsidRPr="00AF4BC3">
              <w:rPr>
                <w:rFonts w:ascii="Arial" w:hAnsi="Arial" w:cs="Arial"/>
                <w:sz w:val="24"/>
                <w:szCs w:val="24"/>
              </w:rPr>
              <w:t>1</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FE1122D" w14:textId="4631A774" w:rsidR="00CD5D3D" w:rsidRPr="00AF4BC3" w:rsidRDefault="00A906F5" w:rsidP="00F2628F">
            <w:pPr>
              <w:jc w:val="both"/>
              <w:rPr>
                <w:rFonts w:ascii="Arial" w:hAnsi="Arial" w:cs="Arial"/>
                <w:sz w:val="24"/>
                <w:szCs w:val="24"/>
              </w:rPr>
            </w:pPr>
            <w:r w:rsidRPr="00AF4BC3">
              <w:rPr>
                <w:rFonts w:ascii="Arial" w:hAnsi="Arial" w:cs="Arial"/>
                <w:sz w:val="24"/>
                <w:szCs w:val="24"/>
              </w:rPr>
              <w:t>Revestimento cerâmico para piso com placas tipo porcelanato de dimensões 60x60cm, aplicada em ambientes de área entre 5e 10m².</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832736" w14:textId="77777777" w:rsidR="00CD5D3D" w:rsidRPr="00AF4BC3" w:rsidRDefault="00CD5D3D" w:rsidP="00F2628F">
            <w:pPr>
              <w:rPr>
                <w:rFonts w:ascii="Arial" w:hAnsi="Arial" w:cs="Arial"/>
                <w:sz w:val="24"/>
                <w:szCs w:val="24"/>
                <w:lang w:val="en-US"/>
              </w:rPr>
            </w:pPr>
          </w:p>
          <w:p w14:paraId="2A83F472" w14:textId="77777777" w:rsidR="00CD5D3D" w:rsidRPr="00AF4BC3" w:rsidRDefault="00CD5D3D" w:rsidP="00F2628F">
            <w:pPr>
              <w:autoSpaceDE w:val="0"/>
              <w:autoSpaceDN w:val="0"/>
              <w:adjustRightInd w:val="0"/>
              <w:spacing w:after="0" w:line="240" w:lineRule="auto"/>
              <w:jc w:val="center"/>
              <w:rPr>
                <w:rFonts w:ascii="Arial" w:hAnsi="Arial" w:cs="Arial"/>
                <w:sz w:val="24"/>
                <w:szCs w:val="24"/>
                <w:lang w:val="en-US"/>
              </w:rPr>
            </w:pPr>
            <w:r w:rsidRPr="00AF4BC3">
              <w:rPr>
                <w:rFonts w:ascii="Arial" w:hAnsi="Arial" w:cs="Arial"/>
                <w:sz w:val="24"/>
                <w:szCs w:val="24"/>
                <w:lang w:val="en-US"/>
              </w:rPr>
              <w:t>M²</w:t>
            </w:r>
          </w:p>
          <w:p w14:paraId="23458B3D" w14:textId="77777777" w:rsidR="00CD5D3D" w:rsidRPr="00AF4BC3" w:rsidRDefault="00CD5D3D" w:rsidP="00F2628F">
            <w:pPr>
              <w:rPr>
                <w:rFonts w:ascii="Arial" w:hAnsi="Arial" w:cs="Arial"/>
                <w:sz w:val="24"/>
                <w:szCs w:val="24"/>
                <w:lang w:val="en-US"/>
              </w:rPr>
            </w:pP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FB6420" w14:textId="77777777" w:rsidR="00CD5D3D" w:rsidRPr="00AF4BC3" w:rsidRDefault="00CD5D3D" w:rsidP="00F2628F">
            <w:pPr>
              <w:autoSpaceDE w:val="0"/>
              <w:autoSpaceDN w:val="0"/>
              <w:adjustRightInd w:val="0"/>
              <w:spacing w:after="0" w:line="240" w:lineRule="auto"/>
              <w:rPr>
                <w:rFonts w:ascii="Arial" w:hAnsi="Arial" w:cs="Arial"/>
                <w:sz w:val="24"/>
                <w:szCs w:val="24"/>
              </w:rPr>
            </w:pPr>
          </w:p>
          <w:p w14:paraId="703CE59B" w14:textId="77777777" w:rsidR="00CD5D3D" w:rsidRPr="00AF4BC3" w:rsidRDefault="00CD5D3D" w:rsidP="00F2628F">
            <w:pPr>
              <w:autoSpaceDE w:val="0"/>
              <w:autoSpaceDN w:val="0"/>
              <w:adjustRightInd w:val="0"/>
              <w:spacing w:after="0" w:line="240" w:lineRule="auto"/>
              <w:rPr>
                <w:rFonts w:ascii="Arial" w:hAnsi="Arial" w:cs="Arial"/>
                <w:sz w:val="24"/>
                <w:szCs w:val="24"/>
              </w:rPr>
            </w:pPr>
          </w:p>
          <w:p w14:paraId="6B415E2C" w14:textId="52917834" w:rsidR="00CD5D3D" w:rsidRPr="00AF4BC3" w:rsidRDefault="0083499B" w:rsidP="00CD5D3D">
            <w:pPr>
              <w:autoSpaceDE w:val="0"/>
              <w:autoSpaceDN w:val="0"/>
              <w:adjustRightInd w:val="0"/>
              <w:spacing w:after="0" w:line="240" w:lineRule="auto"/>
              <w:rPr>
                <w:rFonts w:ascii="Arial" w:hAnsi="Arial" w:cs="Arial"/>
                <w:sz w:val="24"/>
                <w:szCs w:val="24"/>
              </w:rPr>
            </w:pPr>
            <w:r>
              <w:rPr>
                <w:rFonts w:ascii="Arial" w:hAnsi="Arial" w:cs="Arial"/>
                <w:sz w:val="24"/>
                <w:szCs w:val="24"/>
              </w:rPr>
              <w:t>50,95</w:t>
            </w:r>
          </w:p>
        </w:tc>
      </w:tr>
      <w:tr w:rsidR="00CD5D3D" w:rsidRPr="00AF4BC3" w14:paraId="2B49DF14" w14:textId="77777777" w:rsidTr="00124B14">
        <w:trPr>
          <w:trHeight w:val="849"/>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15BED22" w14:textId="77777777" w:rsidR="00CD5D3D" w:rsidRPr="00AF4BC3" w:rsidRDefault="00CD5D3D" w:rsidP="00F2628F">
            <w:pPr>
              <w:autoSpaceDE w:val="0"/>
              <w:autoSpaceDN w:val="0"/>
              <w:adjustRightInd w:val="0"/>
              <w:spacing w:after="0" w:line="240" w:lineRule="auto"/>
              <w:jc w:val="center"/>
              <w:rPr>
                <w:rFonts w:ascii="Arial" w:hAnsi="Arial" w:cs="Arial"/>
                <w:sz w:val="24"/>
                <w:szCs w:val="24"/>
              </w:rPr>
            </w:pPr>
            <w:r w:rsidRPr="00AF4BC3">
              <w:rPr>
                <w:rFonts w:ascii="Arial" w:hAnsi="Arial" w:cs="Arial"/>
                <w:sz w:val="24"/>
                <w:szCs w:val="24"/>
              </w:rPr>
              <w:t>2</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A96F40E" w14:textId="77777777" w:rsidR="00A906F5" w:rsidRPr="00AF4BC3" w:rsidRDefault="00A906F5" w:rsidP="00A906F5">
            <w:pPr>
              <w:jc w:val="both"/>
              <w:rPr>
                <w:rFonts w:ascii="Arial" w:hAnsi="Arial" w:cs="Arial"/>
                <w:sz w:val="24"/>
                <w:szCs w:val="24"/>
              </w:rPr>
            </w:pPr>
            <w:r w:rsidRPr="00AF4BC3">
              <w:rPr>
                <w:rFonts w:ascii="Arial" w:hAnsi="Arial" w:cs="Arial"/>
                <w:sz w:val="24"/>
                <w:szCs w:val="24"/>
              </w:rPr>
              <w:t>Aplicação manual de pintura com tinta látex acrílica em paredes, duas demãos, interno.</w:t>
            </w:r>
          </w:p>
          <w:p w14:paraId="6EA532D3" w14:textId="462C690C" w:rsidR="00CD5D3D" w:rsidRPr="00AF4BC3" w:rsidRDefault="00CD5D3D" w:rsidP="00F2628F">
            <w:pPr>
              <w:jc w:val="both"/>
              <w:rPr>
                <w:rFonts w:ascii="Arial" w:hAnsi="Arial" w:cs="Arial"/>
                <w:sz w:val="24"/>
                <w:szCs w:val="24"/>
              </w:rPr>
            </w:pP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29BC40F" w14:textId="77777777" w:rsidR="00CD5D3D" w:rsidRPr="00AF4BC3" w:rsidRDefault="00CD5D3D" w:rsidP="00F2628F">
            <w:pPr>
              <w:autoSpaceDE w:val="0"/>
              <w:autoSpaceDN w:val="0"/>
              <w:adjustRightInd w:val="0"/>
              <w:spacing w:after="0" w:line="240" w:lineRule="auto"/>
              <w:jc w:val="center"/>
              <w:rPr>
                <w:rFonts w:ascii="Arial" w:hAnsi="Arial" w:cs="Arial"/>
                <w:sz w:val="24"/>
                <w:szCs w:val="24"/>
                <w:lang w:val="en-US"/>
              </w:rPr>
            </w:pPr>
          </w:p>
          <w:p w14:paraId="3CBD5395" w14:textId="77777777" w:rsidR="00CD5D3D" w:rsidRPr="00AF4BC3" w:rsidRDefault="00CD5D3D" w:rsidP="00F2628F">
            <w:pPr>
              <w:autoSpaceDE w:val="0"/>
              <w:autoSpaceDN w:val="0"/>
              <w:adjustRightInd w:val="0"/>
              <w:spacing w:after="0" w:line="240" w:lineRule="auto"/>
              <w:jc w:val="center"/>
              <w:rPr>
                <w:rFonts w:ascii="Arial" w:hAnsi="Arial" w:cs="Arial"/>
                <w:sz w:val="24"/>
                <w:szCs w:val="24"/>
                <w:lang w:val="en-US"/>
              </w:rPr>
            </w:pPr>
            <w:r w:rsidRPr="00AF4BC3">
              <w:rPr>
                <w:rFonts w:ascii="Arial" w:hAnsi="Arial" w:cs="Arial"/>
                <w:sz w:val="24"/>
                <w:szCs w:val="24"/>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63C56B1" w14:textId="77777777" w:rsidR="00CD5D3D" w:rsidRPr="00AF4BC3" w:rsidRDefault="00CD5D3D" w:rsidP="00F2628F">
            <w:pPr>
              <w:autoSpaceDE w:val="0"/>
              <w:autoSpaceDN w:val="0"/>
              <w:adjustRightInd w:val="0"/>
              <w:spacing w:after="0" w:line="240" w:lineRule="auto"/>
              <w:jc w:val="center"/>
              <w:rPr>
                <w:rFonts w:ascii="Arial" w:hAnsi="Arial" w:cs="Arial"/>
                <w:sz w:val="24"/>
                <w:szCs w:val="24"/>
              </w:rPr>
            </w:pPr>
          </w:p>
          <w:p w14:paraId="263F15A1" w14:textId="56AAA322" w:rsidR="00A906F5" w:rsidRPr="00AF4BC3" w:rsidRDefault="0083499B" w:rsidP="00A906F5">
            <w:pPr>
              <w:rPr>
                <w:rFonts w:ascii="Arial" w:hAnsi="Arial" w:cs="Arial"/>
                <w:sz w:val="24"/>
                <w:szCs w:val="24"/>
              </w:rPr>
            </w:pPr>
            <w:r>
              <w:rPr>
                <w:rFonts w:ascii="Arial" w:hAnsi="Arial" w:cs="Arial"/>
                <w:sz w:val="24"/>
                <w:szCs w:val="24"/>
              </w:rPr>
              <w:t>257,49</w:t>
            </w:r>
          </w:p>
          <w:p w14:paraId="13D69CCB" w14:textId="1418AD85" w:rsidR="00CD5D3D" w:rsidRPr="00AF4BC3" w:rsidRDefault="00CD5D3D" w:rsidP="00F2628F">
            <w:pPr>
              <w:rPr>
                <w:rFonts w:ascii="Arial" w:hAnsi="Arial" w:cs="Arial"/>
                <w:sz w:val="24"/>
                <w:szCs w:val="24"/>
              </w:rPr>
            </w:pPr>
          </w:p>
        </w:tc>
      </w:tr>
    </w:tbl>
    <w:p w14:paraId="4BFFD91B" w14:textId="77777777" w:rsidR="00CD5D3D" w:rsidRPr="00AF4BC3" w:rsidRDefault="00CD5D3D" w:rsidP="00CD5D3D">
      <w:pPr>
        <w:tabs>
          <w:tab w:val="left" w:pos="8647"/>
        </w:tabs>
        <w:spacing w:after="0" w:line="240" w:lineRule="auto"/>
        <w:ind w:right="-34"/>
        <w:jc w:val="both"/>
        <w:rPr>
          <w:rFonts w:ascii="Arial" w:hAnsi="Arial" w:cs="Arial"/>
          <w:b/>
          <w:sz w:val="24"/>
          <w:szCs w:val="24"/>
          <w:u w:val="single"/>
        </w:rPr>
      </w:pPr>
    </w:p>
    <w:p w14:paraId="6B5CC172" w14:textId="77777777" w:rsidR="00CD5D3D" w:rsidRPr="00AF4BC3" w:rsidRDefault="00CD5D3D" w:rsidP="00CD5D3D">
      <w:pPr>
        <w:tabs>
          <w:tab w:val="left" w:pos="8647"/>
        </w:tabs>
        <w:spacing w:after="0" w:line="240" w:lineRule="auto"/>
        <w:ind w:right="-34"/>
        <w:jc w:val="both"/>
        <w:rPr>
          <w:rFonts w:ascii="Arial" w:hAnsi="Arial" w:cs="Arial"/>
          <w:b/>
          <w:sz w:val="24"/>
          <w:szCs w:val="24"/>
          <w:u w:val="single"/>
        </w:rPr>
      </w:pPr>
      <w:bookmarkStart w:id="4" w:name="_GoBack"/>
      <w:bookmarkEnd w:id="4"/>
    </w:p>
    <w:p w14:paraId="60761804" w14:textId="77777777" w:rsidR="00CD5D3D" w:rsidRPr="00AF4BC3" w:rsidRDefault="00CD5D3D" w:rsidP="00CD5D3D">
      <w:pPr>
        <w:pStyle w:val="PargrafodaLista"/>
        <w:tabs>
          <w:tab w:val="left" w:pos="8647"/>
        </w:tabs>
        <w:spacing w:after="0" w:line="240" w:lineRule="auto"/>
        <w:ind w:left="851" w:right="-34"/>
        <w:jc w:val="both"/>
        <w:rPr>
          <w:rFonts w:ascii="Arial" w:hAnsi="Arial" w:cs="Arial"/>
          <w:sz w:val="24"/>
          <w:szCs w:val="24"/>
        </w:rPr>
      </w:pPr>
      <w:r w:rsidRPr="00AF4BC3">
        <w:rPr>
          <w:rFonts w:ascii="Arial" w:hAnsi="Arial" w:cs="Arial"/>
          <w:sz w:val="24"/>
          <w:szCs w:val="24"/>
        </w:rPr>
        <w:t xml:space="preserve">10.3.3.4 </w:t>
      </w:r>
      <w:r w:rsidRPr="00AF4BC3">
        <w:rPr>
          <w:rFonts w:ascii="Arial" w:hAnsi="Arial" w:cs="Arial"/>
          <w:b/>
          <w:sz w:val="24"/>
          <w:szCs w:val="24"/>
          <w:u w:val="single"/>
        </w:rPr>
        <w:t>Comprovação Profissional</w:t>
      </w:r>
      <w:r w:rsidRPr="00AF4BC3">
        <w:rPr>
          <w:rFonts w:ascii="Arial" w:hAnsi="Arial" w:cs="Arial"/>
          <w:sz w:val="24"/>
          <w:szCs w:val="24"/>
        </w:rPr>
        <w:t xml:space="preserve"> – Apresentação de um ou mais atestados de capacidade técnica, fornecido por pessoa jurídica de direito público ou privado, devidamente identificada, em </w:t>
      </w:r>
      <w:r w:rsidRPr="00AF4BC3">
        <w:rPr>
          <w:rFonts w:ascii="Arial" w:hAnsi="Arial" w:cs="Arial"/>
          <w:b/>
          <w:sz w:val="24"/>
          <w:szCs w:val="24"/>
          <w:u w:val="single"/>
        </w:rPr>
        <w:t>nome do Responsável Técnico</w:t>
      </w:r>
      <w:r w:rsidRPr="00AF4BC3">
        <w:rPr>
          <w:rFonts w:ascii="Arial" w:hAnsi="Arial" w:cs="Arial"/>
          <w:sz w:val="24"/>
          <w:szCs w:val="24"/>
        </w:rPr>
        <w:t xml:space="preserve">, relativo à execução de obra de engenharia, compatível em características, quantidades e prazos com o objeto da presente licitação, envolvendo as parcelas de maior relevância e valor significativo do objeto da licitação; </w:t>
      </w:r>
    </w:p>
    <w:p w14:paraId="2D8436FB" w14:textId="77777777" w:rsidR="00CD5D3D" w:rsidRPr="00AF4BC3" w:rsidRDefault="00CD5D3D" w:rsidP="00CD5D3D">
      <w:pPr>
        <w:tabs>
          <w:tab w:val="left" w:pos="8647"/>
        </w:tabs>
        <w:spacing w:after="0" w:line="240" w:lineRule="auto"/>
        <w:ind w:left="851" w:right="-34"/>
        <w:jc w:val="both"/>
        <w:rPr>
          <w:rFonts w:ascii="Arial" w:hAnsi="Arial" w:cs="Arial"/>
          <w:sz w:val="24"/>
          <w:szCs w:val="24"/>
        </w:rPr>
      </w:pPr>
    </w:p>
    <w:p w14:paraId="443E19BE" w14:textId="768E137D" w:rsidR="00CD5D3D" w:rsidRPr="00AF4BC3" w:rsidRDefault="00CD5D3D" w:rsidP="00CD5D3D">
      <w:pPr>
        <w:pStyle w:val="PargrafodaLista"/>
        <w:numPr>
          <w:ilvl w:val="0"/>
          <w:numId w:val="14"/>
        </w:numPr>
        <w:autoSpaceDE w:val="0"/>
        <w:autoSpaceDN w:val="0"/>
        <w:adjustRightInd w:val="0"/>
        <w:spacing w:after="0" w:line="240" w:lineRule="auto"/>
        <w:ind w:left="1134" w:firstLine="0"/>
        <w:jc w:val="both"/>
        <w:rPr>
          <w:rFonts w:ascii="Arial" w:hAnsi="Arial" w:cs="Arial"/>
          <w:sz w:val="24"/>
          <w:szCs w:val="24"/>
        </w:rPr>
      </w:pPr>
      <w:r w:rsidRPr="00AF4BC3">
        <w:rPr>
          <w:rFonts w:ascii="Arial" w:hAnsi="Arial" w:cs="Arial"/>
          <w:sz w:val="24"/>
          <w:szCs w:val="24"/>
        </w:rPr>
        <w:t xml:space="preserve">Entende-se como compatível em características, quantidades e prazos o atestado que comprove a execução dos serviços, em quantidade não inferior conforme tabela abaixo, isto é, </w:t>
      </w:r>
      <w:r w:rsidRPr="00AF4BC3">
        <w:rPr>
          <w:rFonts w:ascii="Arial" w:hAnsi="Arial" w:cs="Arial"/>
          <w:b/>
          <w:sz w:val="24"/>
          <w:szCs w:val="24"/>
          <w:u w:val="single"/>
        </w:rPr>
        <w:t>50% (cinquenta por cento)</w:t>
      </w:r>
      <w:r w:rsidRPr="00AF4BC3">
        <w:rPr>
          <w:rFonts w:ascii="Arial" w:hAnsi="Arial" w:cs="Arial"/>
          <w:sz w:val="24"/>
          <w:szCs w:val="24"/>
        </w:rPr>
        <w:t xml:space="preserve"> dos itens de maior relevância, objeto desta licitação, em </w:t>
      </w:r>
      <w:r w:rsidR="006436DD">
        <w:rPr>
          <w:rFonts w:ascii="Arial" w:hAnsi="Arial" w:cs="Arial"/>
          <w:sz w:val="24"/>
          <w:szCs w:val="24"/>
        </w:rPr>
        <w:t>consonância com o artigo 67º, §2</w:t>
      </w:r>
      <w:r w:rsidR="0050660F">
        <w:rPr>
          <w:rFonts w:ascii="Arial" w:hAnsi="Arial" w:cs="Arial"/>
          <w:sz w:val="24"/>
          <w:szCs w:val="24"/>
        </w:rPr>
        <w:t>º, da</w:t>
      </w:r>
      <w:r w:rsidRPr="00AF4BC3">
        <w:rPr>
          <w:rFonts w:ascii="Arial" w:hAnsi="Arial" w:cs="Arial"/>
          <w:sz w:val="24"/>
          <w:szCs w:val="24"/>
        </w:rPr>
        <w:t xml:space="preserve"> Lei nº 14.133/2021, sendo este o critério objetivo para avaliação da compatibilidade às características e quantidades do objeto licitado.</w:t>
      </w:r>
    </w:p>
    <w:p w14:paraId="1D6E70B5" w14:textId="77777777" w:rsidR="00CD5D3D" w:rsidRPr="00AF4BC3" w:rsidRDefault="00CD5D3D" w:rsidP="00CD5D3D">
      <w:pPr>
        <w:tabs>
          <w:tab w:val="left" w:pos="8647"/>
        </w:tabs>
        <w:spacing w:after="0" w:line="240" w:lineRule="auto"/>
        <w:ind w:right="-34"/>
        <w:jc w:val="both"/>
        <w:rPr>
          <w:rFonts w:ascii="Arial" w:hAnsi="Arial" w:cs="Arial"/>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0"/>
        <w:gridCol w:w="5827"/>
        <w:gridCol w:w="702"/>
        <w:gridCol w:w="1255"/>
      </w:tblGrid>
      <w:tr w:rsidR="00CD5D3D" w:rsidRPr="00AF4BC3" w14:paraId="45313F90" w14:textId="77777777" w:rsidTr="0083499B">
        <w:trPr>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0E68BB3" w14:textId="77777777" w:rsidR="00CD5D3D" w:rsidRPr="00AF4BC3" w:rsidRDefault="00CD5D3D" w:rsidP="00F2628F">
            <w:pPr>
              <w:autoSpaceDE w:val="0"/>
              <w:autoSpaceDN w:val="0"/>
              <w:adjustRightInd w:val="0"/>
              <w:spacing w:after="0" w:line="240" w:lineRule="auto"/>
              <w:jc w:val="center"/>
              <w:rPr>
                <w:rFonts w:ascii="Arial" w:hAnsi="Arial" w:cs="Arial"/>
                <w:b/>
                <w:bCs/>
                <w:sz w:val="24"/>
                <w:szCs w:val="24"/>
              </w:rPr>
            </w:pPr>
            <w:r w:rsidRPr="00AF4BC3">
              <w:rPr>
                <w:rFonts w:ascii="Arial" w:hAnsi="Arial" w:cs="Arial"/>
                <w:b/>
                <w:bCs/>
                <w:sz w:val="24"/>
                <w:szCs w:val="24"/>
              </w:rPr>
              <w:t>Item</w:t>
            </w:r>
          </w:p>
        </w:tc>
        <w:tc>
          <w:tcPr>
            <w:tcW w:w="5827"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78A117F" w14:textId="77777777" w:rsidR="00CD5D3D" w:rsidRPr="00AF4BC3" w:rsidRDefault="00CD5D3D" w:rsidP="00F2628F">
            <w:pPr>
              <w:autoSpaceDE w:val="0"/>
              <w:autoSpaceDN w:val="0"/>
              <w:adjustRightInd w:val="0"/>
              <w:spacing w:after="0" w:line="240" w:lineRule="auto"/>
              <w:jc w:val="center"/>
              <w:rPr>
                <w:rFonts w:ascii="Arial" w:hAnsi="Arial" w:cs="Arial"/>
                <w:b/>
                <w:bCs/>
                <w:sz w:val="24"/>
                <w:szCs w:val="24"/>
              </w:rPr>
            </w:pPr>
            <w:r w:rsidRPr="00AF4BC3">
              <w:rPr>
                <w:rFonts w:ascii="Arial" w:hAnsi="Arial" w:cs="Arial"/>
                <w:b/>
                <w:bCs/>
                <w:sz w:val="24"/>
                <w:szCs w:val="24"/>
              </w:rPr>
              <w:t>Especificação</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6CDE2D8" w14:textId="77777777" w:rsidR="00CD5D3D" w:rsidRPr="00AF4BC3" w:rsidRDefault="00CD5D3D" w:rsidP="00F2628F">
            <w:pPr>
              <w:autoSpaceDE w:val="0"/>
              <w:autoSpaceDN w:val="0"/>
              <w:adjustRightInd w:val="0"/>
              <w:spacing w:after="0" w:line="240" w:lineRule="auto"/>
              <w:jc w:val="center"/>
              <w:rPr>
                <w:rFonts w:ascii="Arial" w:hAnsi="Arial" w:cs="Arial"/>
                <w:b/>
                <w:bCs/>
                <w:sz w:val="24"/>
                <w:szCs w:val="24"/>
              </w:rPr>
            </w:pPr>
            <w:proofErr w:type="spellStart"/>
            <w:r w:rsidRPr="00AF4BC3">
              <w:rPr>
                <w:rFonts w:ascii="Arial" w:hAnsi="Arial" w:cs="Arial"/>
                <w:b/>
                <w:bCs/>
                <w:sz w:val="24"/>
                <w:szCs w:val="24"/>
              </w:rPr>
              <w:t>Und</w:t>
            </w:r>
            <w:proofErr w:type="spellEnd"/>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3844AAA" w14:textId="77777777" w:rsidR="00CD5D3D" w:rsidRPr="00AF4BC3" w:rsidRDefault="00CD5D3D" w:rsidP="00F2628F">
            <w:pPr>
              <w:autoSpaceDE w:val="0"/>
              <w:autoSpaceDN w:val="0"/>
              <w:adjustRightInd w:val="0"/>
              <w:spacing w:after="0" w:line="240" w:lineRule="auto"/>
              <w:jc w:val="center"/>
              <w:rPr>
                <w:rFonts w:ascii="Arial" w:hAnsi="Arial" w:cs="Arial"/>
                <w:b/>
                <w:bCs/>
                <w:sz w:val="24"/>
                <w:szCs w:val="24"/>
              </w:rPr>
            </w:pPr>
            <w:r w:rsidRPr="00AF4BC3">
              <w:rPr>
                <w:rFonts w:ascii="Arial" w:hAnsi="Arial" w:cs="Arial"/>
                <w:b/>
                <w:bCs/>
                <w:sz w:val="24"/>
                <w:szCs w:val="24"/>
              </w:rPr>
              <w:t>Quant 50%</w:t>
            </w:r>
          </w:p>
        </w:tc>
      </w:tr>
      <w:tr w:rsidR="0083499B" w:rsidRPr="00AF4BC3" w14:paraId="3E096766" w14:textId="77777777" w:rsidTr="0083499B">
        <w:trPr>
          <w:trHeight w:val="727"/>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D604F0F" w14:textId="77777777" w:rsidR="0083499B" w:rsidRPr="00AF4BC3" w:rsidRDefault="0083499B" w:rsidP="0083499B">
            <w:pPr>
              <w:autoSpaceDE w:val="0"/>
              <w:autoSpaceDN w:val="0"/>
              <w:adjustRightInd w:val="0"/>
              <w:spacing w:after="0" w:line="240" w:lineRule="auto"/>
              <w:jc w:val="center"/>
              <w:rPr>
                <w:rFonts w:ascii="Arial" w:hAnsi="Arial" w:cs="Arial"/>
                <w:sz w:val="24"/>
                <w:szCs w:val="24"/>
              </w:rPr>
            </w:pPr>
            <w:r w:rsidRPr="00AF4BC3">
              <w:rPr>
                <w:rFonts w:ascii="Arial" w:hAnsi="Arial" w:cs="Arial"/>
                <w:sz w:val="24"/>
                <w:szCs w:val="24"/>
              </w:rPr>
              <w:t>1</w:t>
            </w:r>
          </w:p>
        </w:tc>
        <w:tc>
          <w:tcPr>
            <w:tcW w:w="582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2C59A76" w14:textId="6E0EDF43" w:rsidR="0083499B" w:rsidRPr="00AF4BC3" w:rsidRDefault="0083499B" w:rsidP="0083499B">
            <w:pPr>
              <w:jc w:val="both"/>
              <w:rPr>
                <w:rFonts w:ascii="Arial" w:hAnsi="Arial" w:cs="Arial"/>
                <w:color w:val="000000"/>
                <w:sz w:val="24"/>
                <w:szCs w:val="24"/>
              </w:rPr>
            </w:pPr>
            <w:r w:rsidRPr="00AF4BC3">
              <w:rPr>
                <w:rFonts w:ascii="Arial" w:hAnsi="Arial" w:cs="Arial"/>
                <w:sz w:val="24"/>
                <w:szCs w:val="24"/>
              </w:rPr>
              <w:t>Revestimento cerâmico para piso com placas tipo porcelanato de dimensões 60x60cm, aplicada em ambientes de área entre 5e 10m².</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C37A8F" w14:textId="77777777" w:rsidR="0083499B" w:rsidRPr="00AF4BC3" w:rsidRDefault="0083499B" w:rsidP="0083499B">
            <w:pPr>
              <w:rPr>
                <w:rFonts w:ascii="Arial" w:hAnsi="Arial" w:cs="Arial"/>
                <w:sz w:val="24"/>
                <w:szCs w:val="24"/>
                <w:lang w:val="en-US"/>
              </w:rPr>
            </w:pPr>
          </w:p>
          <w:p w14:paraId="334183AF" w14:textId="77777777" w:rsidR="0083499B" w:rsidRPr="00AF4BC3" w:rsidRDefault="0083499B" w:rsidP="0083499B">
            <w:pPr>
              <w:autoSpaceDE w:val="0"/>
              <w:autoSpaceDN w:val="0"/>
              <w:adjustRightInd w:val="0"/>
              <w:spacing w:after="0" w:line="240" w:lineRule="auto"/>
              <w:jc w:val="center"/>
              <w:rPr>
                <w:rFonts w:ascii="Arial" w:hAnsi="Arial" w:cs="Arial"/>
                <w:sz w:val="24"/>
                <w:szCs w:val="24"/>
                <w:lang w:val="en-US"/>
              </w:rPr>
            </w:pPr>
            <w:r w:rsidRPr="00AF4BC3">
              <w:rPr>
                <w:rFonts w:ascii="Arial" w:hAnsi="Arial" w:cs="Arial"/>
                <w:sz w:val="24"/>
                <w:szCs w:val="24"/>
                <w:lang w:val="en-US"/>
              </w:rPr>
              <w:t>M²</w:t>
            </w:r>
          </w:p>
          <w:p w14:paraId="7365B234" w14:textId="77777777" w:rsidR="0083499B" w:rsidRPr="00AF4BC3" w:rsidRDefault="0083499B" w:rsidP="0083499B">
            <w:pPr>
              <w:rPr>
                <w:rFonts w:ascii="Arial" w:hAnsi="Arial" w:cs="Arial"/>
                <w:sz w:val="24"/>
                <w:szCs w:val="24"/>
                <w:lang w:val="en-US"/>
              </w:rPr>
            </w:pP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443A997" w14:textId="77777777" w:rsidR="0083499B" w:rsidRPr="00AF4BC3" w:rsidRDefault="0083499B" w:rsidP="0083499B">
            <w:pPr>
              <w:autoSpaceDE w:val="0"/>
              <w:autoSpaceDN w:val="0"/>
              <w:adjustRightInd w:val="0"/>
              <w:spacing w:after="0" w:line="240" w:lineRule="auto"/>
              <w:rPr>
                <w:rFonts w:ascii="Arial" w:hAnsi="Arial" w:cs="Arial"/>
                <w:sz w:val="24"/>
                <w:szCs w:val="24"/>
              </w:rPr>
            </w:pPr>
          </w:p>
          <w:p w14:paraId="52CDBEBA" w14:textId="77777777" w:rsidR="0083499B" w:rsidRPr="00AF4BC3" w:rsidRDefault="0083499B" w:rsidP="0083499B">
            <w:pPr>
              <w:autoSpaceDE w:val="0"/>
              <w:autoSpaceDN w:val="0"/>
              <w:adjustRightInd w:val="0"/>
              <w:spacing w:after="0" w:line="240" w:lineRule="auto"/>
              <w:rPr>
                <w:rFonts w:ascii="Arial" w:hAnsi="Arial" w:cs="Arial"/>
                <w:sz w:val="24"/>
                <w:szCs w:val="24"/>
              </w:rPr>
            </w:pPr>
          </w:p>
          <w:p w14:paraId="48B0B480" w14:textId="3A1AD13E" w:rsidR="0083499B" w:rsidRPr="00AF4BC3" w:rsidRDefault="0083499B" w:rsidP="0083499B">
            <w:pPr>
              <w:autoSpaceDE w:val="0"/>
              <w:autoSpaceDN w:val="0"/>
              <w:adjustRightInd w:val="0"/>
              <w:spacing w:after="0" w:line="240" w:lineRule="auto"/>
              <w:rPr>
                <w:rFonts w:ascii="Arial" w:hAnsi="Arial" w:cs="Arial"/>
                <w:sz w:val="24"/>
                <w:szCs w:val="24"/>
              </w:rPr>
            </w:pPr>
            <w:r>
              <w:rPr>
                <w:rFonts w:ascii="Arial" w:hAnsi="Arial" w:cs="Arial"/>
                <w:sz w:val="24"/>
                <w:szCs w:val="24"/>
              </w:rPr>
              <w:t>50,95</w:t>
            </w:r>
          </w:p>
        </w:tc>
      </w:tr>
      <w:tr w:rsidR="0083499B" w:rsidRPr="00AF4BC3" w14:paraId="337CC40A" w14:textId="77777777" w:rsidTr="0083499B">
        <w:trPr>
          <w:trHeight w:val="492"/>
          <w:jc w:val="center"/>
        </w:trPr>
        <w:tc>
          <w:tcPr>
            <w:tcW w:w="71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9D076D2" w14:textId="77777777" w:rsidR="0083499B" w:rsidRPr="00AF4BC3" w:rsidRDefault="0083499B" w:rsidP="0083499B">
            <w:pPr>
              <w:autoSpaceDE w:val="0"/>
              <w:autoSpaceDN w:val="0"/>
              <w:adjustRightInd w:val="0"/>
              <w:spacing w:after="0" w:line="240" w:lineRule="auto"/>
              <w:jc w:val="center"/>
              <w:rPr>
                <w:rFonts w:ascii="Arial" w:hAnsi="Arial" w:cs="Arial"/>
                <w:sz w:val="24"/>
                <w:szCs w:val="24"/>
              </w:rPr>
            </w:pPr>
            <w:r w:rsidRPr="00AF4BC3">
              <w:rPr>
                <w:rFonts w:ascii="Arial" w:hAnsi="Arial" w:cs="Arial"/>
                <w:sz w:val="24"/>
                <w:szCs w:val="24"/>
              </w:rPr>
              <w:t>2</w:t>
            </w:r>
          </w:p>
        </w:tc>
        <w:tc>
          <w:tcPr>
            <w:tcW w:w="582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874CD2A" w14:textId="77777777" w:rsidR="0083499B" w:rsidRPr="00AF4BC3" w:rsidRDefault="0083499B" w:rsidP="0083499B">
            <w:pPr>
              <w:jc w:val="both"/>
              <w:rPr>
                <w:rFonts w:ascii="Arial" w:hAnsi="Arial" w:cs="Arial"/>
                <w:sz w:val="24"/>
                <w:szCs w:val="24"/>
              </w:rPr>
            </w:pPr>
            <w:r w:rsidRPr="00AF4BC3">
              <w:rPr>
                <w:rFonts w:ascii="Arial" w:hAnsi="Arial" w:cs="Arial"/>
                <w:sz w:val="24"/>
                <w:szCs w:val="24"/>
              </w:rPr>
              <w:t>Aplicação manual de pintura com tinta látex acrílica em paredes, duas demãos, interno.</w:t>
            </w:r>
          </w:p>
          <w:p w14:paraId="1D6B03B3" w14:textId="5CA9EB91" w:rsidR="0083499B" w:rsidRPr="00AF4BC3" w:rsidRDefault="0083499B" w:rsidP="0083499B">
            <w:pPr>
              <w:jc w:val="both"/>
              <w:rPr>
                <w:rFonts w:ascii="Arial" w:hAnsi="Arial" w:cs="Arial"/>
                <w:sz w:val="24"/>
                <w:szCs w:val="24"/>
              </w:rPr>
            </w:pP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D79A05A" w14:textId="77777777" w:rsidR="0083499B" w:rsidRPr="00AF4BC3" w:rsidRDefault="0083499B" w:rsidP="0083499B">
            <w:pPr>
              <w:autoSpaceDE w:val="0"/>
              <w:autoSpaceDN w:val="0"/>
              <w:adjustRightInd w:val="0"/>
              <w:spacing w:after="0" w:line="240" w:lineRule="auto"/>
              <w:jc w:val="center"/>
              <w:rPr>
                <w:rFonts w:ascii="Arial" w:hAnsi="Arial" w:cs="Arial"/>
                <w:sz w:val="24"/>
                <w:szCs w:val="24"/>
                <w:lang w:val="en-US"/>
              </w:rPr>
            </w:pPr>
          </w:p>
          <w:p w14:paraId="2E096A9F" w14:textId="77777777" w:rsidR="0083499B" w:rsidRPr="00AF4BC3" w:rsidRDefault="0083499B" w:rsidP="0083499B">
            <w:pPr>
              <w:autoSpaceDE w:val="0"/>
              <w:autoSpaceDN w:val="0"/>
              <w:adjustRightInd w:val="0"/>
              <w:spacing w:after="0" w:line="240" w:lineRule="auto"/>
              <w:jc w:val="center"/>
              <w:rPr>
                <w:rFonts w:ascii="Arial" w:hAnsi="Arial" w:cs="Arial"/>
                <w:sz w:val="24"/>
                <w:szCs w:val="24"/>
                <w:lang w:val="en-US"/>
              </w:rPr>
            </w:pPr>
            <w:r w:rsidRPr="00AF4BC3">
              <w:rPr>
                <w:rFonts w:ascii="Arial" w:hAnsi="Arial" w:cs="Arial"/>
                <w:sz w:val="24"/>
                <w:szCs w:val="24"/>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DA120A" w14:textId="77777777" w:rsidR="0083499B" w:rsidRPr="00AF4BC3" w:rsidRDefault="0083499B" w:rsidP="0083499B">
            <w:pPr>
              <w:autoSpaceDE w:val="0"/>
              <w:autoSpaceDN w:val="0"/>
              <w:adjustRightInd w:val="0"/>
              <w:spacing w:after="0" w:line="240" w:lineRule="auto"/>
              <w:jc w:val="center"/>
              <w:rPr>
                <w:rFonts w:ascii="Arial" w:hAnsi="Arial" w:cs="Arial"/>
                <w:sz w:val="24"/>
                <w:szCs w:val="24"/>
              </w:rPr>
            </w:pPr>
          </w:p>
          <w:p w14:paraId="15F2CD4C" w14:textId="77777777" w:rsidR="0083499B" w:rsidRPr="00AF4BC3" w:rsidRDefault="0083499B" w:rsidP="0083499B">
            <w:pPr>
              <w:rPr>
                <w:rFonts w:ascii="Arial" w:hAnsi="Arial" w:cs="Arial"/>
                <w:sz w:val="24"/>
                <w:szCs w:val="24"/>
              </w:rPr>
            </w:pPr>
            <w:r>
              <w:rPr>
                <w:rFonts w:ascii="Arial" w:hAnsi="Arial" w:cs="Arial"/>
                <w:sz w:val="24"/>
                <w:szCs w:val="24"/>
              </w:rPr>
              <w:t>257,49</w:t>
            </w:r>
          </w:p>
          <w:p w14:paraId="1740FED4" w14:textId="7DBEF276" w:rsidR="0083499B" w:rsidRPr="00AF4BC3" w:rsidRDefault="0083499B" w:rsidP="0083499B">
            <w:pPr>
              <w:rPr>
                <w:rFonts w:ascii="Arial" w:hAnsi="Arial" w:cs="Arial"/>
                <w:sz w:val="24"/>
                <w:szCs w:val="24"/>
              </w:rPr>
            </w:pPr>
          </w:p>
        </w:tc>
      </w:tr>
    </w:tbl>
    <w:p w14:paraId="54796FE0" w14:textId="77777777" w:rsidR="00CD5D3D" w:rsidRPr="00AF4BC3" w:rsidRDefault="00CD5D3D" w:rsidP="00CD5D3D">
      <w:pPr>
        <w:autoSpaceDE w:val="0"/>
        <w:autoSpaceDN w:val="0"/>
        <w:adjustRightInd w:val="0"/>
        <w:spacing w:after="0" w:line="240" w:lineRule="auto"/>
        <w:jc w:val="both"/>
        <w:rPr>
          <w:rFonts w:ascii="Arial" w:hAnsi="Arial" w:cs="Arial"/>
          <w:sz w:val="24"/>
          <w:szCs w:val="24"/>
        </w:rPr>
      </w:pPr>
    </w:p>
    <w:p w14:paraId="51C5BFB6" w14:textId="77777777" w:rsidR="00CD5D3D" w:rsidRPr="00AF4BC3" w:rsidRDefault="00CD5D3D" w:rsidP="00CD5D3D">
      <w:pPr>
        <w:pStyle w:val="PargrafodaLista"/>
        <w:tabs>
          <w:tab w:val="left" w:pos="8647"/>
        </w:tabs>
        <w:spacing w:after="0" w:line="240" w:lineRule="auto"/>
        <w:ind w:left="1134" w:right="-34"/>
        <w:jc w:val="both"/>
        <w:rPr>
          <w:rFonts w:ascii="Arial" w:hAnsi="Arial" w:cs="Arial"/>
          <w:sz w:val="24"/>
          <w:szCs w:val="24"/>
        </w:rPr>
      </w:pPr>
      <w:r w:rsidRPr="00AF4BC3">
        <w:rPr>
          <w:rFonts w:ascii="Arial" w:hAnsi="Arial" w:cs="Arial"/>
          <w:sz w:val="24"/>
          <w:szCs w:val="24"/>
        </w:rPr>
        <w:t>b) Os atestados de capacidade técnico-profissional, os Registros de Responsabilidade  Técnica (</w:t>
      </w:r>
      <w:proofErr w:type="spellStart"/>
      <w:r w:rsidRPr="00AF4BC3">
        <w:rPr>
          <w:rFonts w:ascii="Arial" w:hAnsi="Arial" w:cs="Arial"/>
          <w:sz w:val="24"/>
          <w:szCs w:val="24"/>
        </w:rPr>
        <w:t>RRT’s</w:t>
      </w:r>
      <w:proofErr w:type="spellEnd"/>
      <w:r w:rsidRPr="00AF4BC3">
        <w:rPr>
          <w:rFonts w:ascii="Arial" w:hAnsi="Arial" w:cs="Arial"/>
          <w:sz w:val="24"/>
          <w:szCs w:val="24"/>
        </w:rPr>
        <w:t>) ou Anotações de Responsabilidade Técnica (</w:t>
      </w:r>
      <w:proofErr w:type="spellStart"/>
      <w:r w:rsidRPr="00AF4BC3">
        <w:rPr>
          <w:rFonts w:ascii="Arial" w:hAnsi="Arial" w:cs="Arial"/>
          <w:sz w:val="24"/>
          <w:szCs w:val="24"/>
        </w:rPr>
        <w:t>ART’s</w:t>
      </w:r>
      <w:proofErr w:type="spellEnd"/>
      <w:r w:rsidRPr="00AF4BC3">
        <w:rPr>
          <w:rFonts w:ascii="Arial" w:hAnsi="Arial" w:cs="Arial"/>
          <w:sz w:val="24"/>
          <w:szCs w:val="24"/>
        </w:rPr>
        <w:t xml:space="preserve">) e Certificado de Acervo Técnico (CAT) deverão estar devidamente registrados no Conselho de Arquitetura e Urbanismo (CAU) ou no Conselho Regional de Engenharia (CREA) da região onde os serviços foram executados, comprovando que os arquitetos ou engenheiros constantes do quadro técnico da licitante executam ou executaram serviços similares, em vulto e tipologia aos da contratação pretendida, objeto deste Projeto Básico.  </w:t>
      </w:r>
    </w:p>
    <w:p w14:paraId="2A589311" w14:textId="77777777" w:rsidR="00CD5D3D" w:rsidRPr="00AF4BC3" w:rsidRDefault="00CD5D3D" w:rsidP="00CD5D3D">
      <w:pPr>
        <w:pStyle w:val="PargrafodaLista"/>
        <w:tabs>
          <w:tab w:val="left" w:pos="8647"/>
        </w:tabs>
        <w:spacing w:after="0" w:line="240" w:lineRule="auto"/>
        <w:ind w:left="1134" w:right="-34"/>
        <w:jc w:val="both"/>
        <w:rPr>
          <w:rFonts w:ascii="Arial" w:hAnsi="Arial" w:cs="Arial"/>
          <w:sz w:val="24"/>
          <w:szCs w:val="24"/>
        </w:rPr>
      </w:pPr>
    </w:p>
    <w:p w14:paraId="230EC6DF" w14:textId="77777777" w:rsidR="00CD5D3D" w:rsidRPr="00AF4BC3" w:rsidRDefault="00CD5D3D" w:rsidP="00CD5D3D">
      <w:pPr>
        <w:pStyle w:val="PargrafodaLista"/>
        <w:tabs>
          <w:tab w:val="left" w:pos="8647"/>
        </w:tabs>
        <w:spacing w:after="0" w:line="240" w:lineRule="auto"/>
        <w:ind w:left="1134" w:right="-34"/>
        <w:jc w:val="both"/>
        <w:rPr>
          <w:rStyle w:val="Forte"/>
          <w:rFonts w:ascii="Arial" w:hAnsi="Arial" w:cs="Arial"/>
          <w:b w:val="0"/>
          <w:sz w:val="24"/>
          <w:szCs w:val="24"/>
        </w:rPr>
      </w:pPr>
      <w:r w:rsidRPr="00AF4BC3">
        <w:rPr>
          <w:rStyle w:val="Forte"/>
          <w:rFonts w:ascii="Arial" w:hAnsi="Arial" w:cs="Arial"/>
          <w:b w:val="0"/>
          <w:sz w:val="24"/>
          <w:szCs w:val="24"/>
        </w:rPr>
        <w:t>c) Não serão admitidos atestados emitidos em nome de eventuais subcontratadas ou de outras empresas que não sejam os licitantes;</w:t>
      </w:r>
    </w:p>
    <w:p w14:paraId="08F02EBC" w14:textId="77777777" w:rsidR="00CD5D3D" w:rsidRPr="00AF4BC3" w:rsidRDefault="00CD5D3D" w:rsidP="00CD5D3D">
      <w:pPr>
        <w:pStyle w:val="PargrafodaLista"/>
        <w:tabs>
          <w:tab w:val="left" w:pos="8647"/>
        </w:tabs>
        <w:spacing w:after="0" w:line="240" w:lineRule="auto"/>
        <w:ind w:left="927" w:right="-34"/>
        <w:jc w:val="both"/>
        <w:rPr>
          <w:rFonts w:ascii="Arial" w:hAnsi="Arial" w:cs="Arial"/>
          <w:b/>
          <w:sz w:val="24"/>
          <w:szCs w:val="24"/>
        </w:rPr>
      </w:pPr>
    </w:p>
    <w:p w14:paraId="013D8DFC" w14:textId="77777777" w:rsidR="00CD5D3D" w:rsidRPr="00AF4BC3" w:rsidRDefault="00CD5D3D" w:rsidP="00CD5D3D">
      <w:pPr>
        <w:spacing w:after="0" w:line="240" w:lineRule="auto"/>
        <w:ind w:left="567"/>
        <w:jc w:val="both"/>
        <w:rPr>
          <w:rStyle w:val="Forte"/>
          <w:rFonts w:ascii="Arial" w:hAnsi="Arial" w:cs="Arial"/>
          <w:sz w:val="24"/>
          <w:szCs w:val="24"/>
          <w:u w:val="single"/>
        </w:rPr>
      </w:pPr>
      <w:r w:rsidRPr="00AF4BC3">
        <w:rPr>
          <w:rStyle w:val="Forte"/>
          <w:rFonts w:ascii="Arial" w:hAnsi="Arial" w:cs="Arial"/>
          <w:sz w:val="24"/>
          <w:szCs w:val="24"/>
          <w:u w:val="single"/>
        </w:rPr>
        <w:t>10.3.4 - Declarações</w:t>
      </w:r>
    </w:p>
    <w:p w14:paraId="317CAC0D" w14:textId="77777777" w:rsidR="00CD5D3D" w:rsidRPr="00AF4BC3" w:rsidRDefault="00CD5D3D" w:rsidP="00CD5D3D">
      <w:pPr>
        <w:spacing w:after="0" w:line="240" w:lineRule="auto"/>
        <w:ind w:left="567"/>
        <w:jc w:val="both"/>
        <w:rPr>
          <w:rFonts w:ascii="Arial" w:hAnsi="Arial" w:cs="Arial"/>
          <w:b/>
          <w:bCs/>
          <w:sz w:val="24"/>
          <w:szCs w:val="24"/>
        </w:rPr>
      </w:pPr>
    </w:p>
    <w:p w14:paraId="16E14EB6" w14:textId="77777777" w:rsidR="00CD5D3D" w:rsidRPr="00AF4BC3" w:rsidRDefault="00CD5D3D" w:rsidP="006436DD">
      <w:pPr>
        <w:pStyle w:val="PargrafodaLista"/>
        <w:numPr>
          <w:ilvl w:val="0"/>
          <w:numId w:val="17"/>
        </w:numPr>
        <w:tabs>
          <w:tab w:val="left" w:pos="8647"/>
        </w:tabs>
        <w:spacing w:after="0" w:line="240" w:lineRule="auto"/>
        <w:ind w:right="-34"/>
        <w:rPr>
          <w:rFonts w:ascii="Arial" w:hAnsi="Arial" w:cs="Arial"/>
          <w:sz w:val="24"/>
          <w:szCs w:val="24"/>
        </w:rPr>
      </w:pPr>
      <w:r w:rsidRPr="00AF4BC3">
        <w:rPr>
          <w:rFonts w:ascii="Arial" w:hAnsi="Arial" w:cs="Arial"/>
          <w:sz w:val="24"/>
          <w:szCs w:val="24"/>
        </w:rPr>
        <w:t xml:space="preserve">Declaração de que caso seja vencedora, de que possui os equipamentos necessários para execução do Serviço de que trata o objeto desta licitação estarão disponíveis e em perfeitas condições de uso quando da contratação. </w:t>
      </w:r>
    </w:p>
    <w:p w14:paraId="5C954EE1" w14:textId="77777777" w:rsidR="00CD5D3D" w:rsidRPr="00AF4BC3" w:rsidRDefault="00CD5D3D" w:rsidP="006436DD">
      <w:pPr>
        <w:pStyle w:val="PargrafodaLista"/>
        <w:tabs>
          <w:tab w:val="left" w:pos="8647"/>
        </w:tabs>
        <w:spacing w:after="0" w:line="240" w:lineRule="auto"/>
        <w:ind w:left="927" w:right="-34"/>
        <w:rPr>
          <w:rFonts w:ascii="Arial" w:hAnsi="Arial" w:cs="Arial"/>
          <w:b/>
          <w:sz w:val="24"/>
          <w:szCs w:val="24"/>
        </w:rPr>
      </w:pPr>
    </w:p>
    <w:p w14:paraId="66FFFD1E" w14:textId="77777777" w:rsidR="00CD5D3D" w:rsidRPr="00AF4BC3" w:rsidRDefault="00CD5D3D" w:rsidP="006436DD">
      <w:pPr>
        <w:pStyle w:val="PargrafodaLista"/>
        <w:tabs>
          <w:tab w:val="left" w:pos="8647"/>
        </w:tabs>
        <w:spacing w:after="0" w:line="240" w:lineRule="auto"/>
        <w:ind w:left="927" w:right="-34"/>
        <w:rPr>
          <w:rFonts w:ascii="Arial" w:hAnsi="Arial" w:cs="Arial"/>
          <w:sz w:val="24"/>
          <w:szCs w:val="24"/>
        </w:rPr>
      </w:pPr>
      <w:r w:rsidRPr="00AF4BC3">
        <w:rPr>
          <w:rFonts w:ascii="Arial" w:hAnsi="Arial" w:cs="Arial"/>
          <w:b/>
          <w:sz w:val="24"/>
          <w:szCs w:val="24"/>
        </w:rPr>
        <w:t xml:space="preserve">B. </w:t>
      </w:r>
      <w:r w:rsidRPr="00AF4BC3">
        <w:rPr>
          <w:rFonts w:ascii="Arial" w:hAnsi="Arial" w:cs="Arial"/>
          <w:sz w:val="24"/>
          <w:szCs w:val="24"/>
        </w:rPr>
        <w:t xml:space="preserve">Declaração que em caso de ser o vencedor do certame, a empresa providenciara a contratação dos funcionários e em até 05 dias uteis após a assinatura do contrato apresentara a comprovação dos registros dos colaboradores nas quantidades mínimas exigidas. Devendo ainda ser apresentado a apólice de seguro de vida de todos os colaboradores. </w:t>
      </w:r>
    </w:p>
    <w:p w14:paraId="059E554C" w14:textId="77777777" w:rsidR="00CD5D3D" w:rsidRPr="00AF4BC3" w:rsidRDefault="00CD5D3D" w:rsidP="006436DD">
      <w:pPr>
        <w:pStyle w:val="PargrafodaLista"/>
        <w:tabs>
          <w:tab w:val="left" w:pos="8647"/>
        </w:tabs>
        <w:spacing w:after="0" w:line="240" w:lineRule="auto"/>
        <w:ind w:left="927" w:right="-34"/>
        <w:jc w:val="both"/>
        <w:rPr>
          <w:rFonts w:ascii="Arial" w:hAnsi="Arial" w:cs="Arial"/>
          <w:b/>
          <w:sz w:val="24"/>
          <w:szCs w:val="24"/>
        </w:rPr>
      </w:pPr>
    </w:p>
    <w:p w14:paraId="263AFF94" w14:textId="77777777" w:rsidR="00CD5D3D" w:rsidRPr="00AF4BC3" w:rsidRDefault="00CD5D3D" w:rsidP="006436DD">
      <w:pPr>
        <w:pStyle w:val="PargrafodaLista"/>
        <w:tabs>
          <w:tab w:val="left" w:pos="8647"/>
        </w:tabs>
        <w:spacing w:after="0" w:line="240" w:lineRule="auto"/>
        <w:ind w:left="927" w:right="-34"/>
        <w:jc w:val="both"/>
        <w:rPr>
          <w:rFonts w:ascii="Arial" w:hAnsi="Arial" w:cs="Arial"/>
          <w:b/>
          <w:sz w:val="24"/>
          <w:szCs w:val="24"/>
        </w:rPr>
      </w:pPr>
      <w:r w:rsidRPr="00AF4BC3">
        <w:rPr>
          <w:rFonts w:ascii="Arial" w:hAnsi="Arial" w:cs="Arial"/>
          <w:b/>
          <w:sz w:val="24"/>
          <w:szCs w:val="24"/>
        </w:rPr>
        <w:t xml:space="preserve">C. </w:t>
      </w:r>
      <w:r w:rsidRPr="00AF4BC3">
        <w:rPr>
          <w:rFonts w:ascii="Arial" w:hAnsi="Arial" w:cs="Arial"/>
          <w:sz w:val="24"/>
          <w:szCs w:val="24"/>
        </w:rPr>
        <w:t>Declaração que em caso de vencedor do certame a empresa tem ciência que deve apresentar no ato da assinatura do contrato comprovação de posse das máquinas veículos e equipamentos exigidos. Tal comprovação</w:t>
      </w:r>
      <w:r w:rsidRPr="00AF4BC3">
        <w:rPr>
          <w:rFonts w:ascii="Arial" w:hAnsi="Arial" w:cs="Arial"/>
          <w:b/>
          <w:sz w:val="24"/>
          <w:szCs w:val="24"/>
        </w:rPr>
        <w:t xml:space="preserve"> se dará </w:t>
      </w:r>
      <w:r w:rsidRPr="00AF4BC3">
        <w:rPr>
          <w:rFonts w:ascii="Arial" w:hAnsi="Arial" w:cs="Arial"/>
          <w:sz w:val="24"/>
          <w:szCs w:val="24"/>
        </w:rPr>
        <w:t>através de nota fiscal, CRLV (Certificado de Registro e Licenciamento de Veículos) em nome da empresa e/ou contrato de locação, devendo estar acompanhando da apólice de seguro (ou documentos equivalentes) dos equipamentos, máquinas e veículos no mínimo contra terceiros, e cobertura para os empregados/funcionários no que couber.</w:t>
      </w:r>
      <w:r w:rsidRPr="00AF4BC3">
        <w:rPr>
          <w:rFonts w:ascii="Arial" w:hAnsi="Arial" w:cs="Arial"/>
          <w:b/>
          <w:sz w:val="24"/>
          <w:szCs w:val="24"/>
        </w:rPr>
        <w:t xml:space="preserve"> </w:t>
      </w:r>
    </w:p>
    <w:p w14:paraId="3FF25C0C" w14:textId="77777777" w:rsidR="00CD5D3D" w:rsidRPr="00AF4BC3" w:rsidRDefault="00CD5D3D" w:rsidP="006436DD">
      <w:pPr>
        <w:spacing w:after="0" w:line="240" w:lineRule="auto"/>
        <w:ind w:left="567"/>
        <w:jc w:val="both"/>
        <w:rPr>
          <w:rStyle w:val="Forte"/>
          <w:rFonts w:ascii="Arial" w:hAnsi="Arial" w:cs="Arial"/>
          <w:sz w:val="24"/>
          <w:szCs w:val="24"/>
          <w:u w:val="single"/>
        </w:rPr>
      </w:pPr>
    </w:p>
    <w:p w14:paraId="128FBD8A" w14:textId="77777777" w:rsidR="007F77C6" w:rsidRPr="00AF4BC3" w:rsidRDefault="007F77C6" w:rsidP="00412581">
      <w:pPr>
        <w:pStyle w:val="PargrafodaLista"/>
        <w:spacing w:after="0" w:line="240" w:lineRule="auto"/>
        <w:jc w:val="both"/>
        <w:rPr>
          <w:rFonts w:ascii="Arial" w:hAnsi="Arial" w:cs="Arial"/>
          <w:sz w:val="24"/>
          <w:szCs w:val="24"/>
        </w:rPr>
      </w:pPr>
    </w:p>
    <w:p w14:paraId="3539A242" w14:textId="66AF7C73" w:rsidR="0074348E" w:rsidRPr="00AF4BC3" w:rsidRDefault="0074348E" w:rsidP="00412581">
      <w:pPr>
        <w:shd w:val="clear" w:color="auto" w:fill="BFBFBF"/>
        <w:spacing w:after="0" w:line="240" w:lineRule="auto"/>
        <w:jc w:val="both"/>
        <w:rPr>
          <w:rFonts w:ascii="Arial" w:hAnsi="Arial" w:cs="Arial"/>
          <w:b/>
          <w:bCs/>
          <w:sz w:val="24"/>
          <w:szCs w:val="24"/>
        </w:rPr>
      </w:pPr>
      <w:r w:rsidRPr="00AF4BC3">
        <w:rPr>
          <w:rFonts w:ascii="Arial" w:hAnsi="Arial" w:cs="Arial"/>
          <w:b/>
          <w:bCs/>
          <w:sz w:val="24"/>
          <w:szCs w:val="24"/>
        </w:rPr>
        <w:t xml:space="preserve">11. </w:t>
      </w:r>
      <w:r w:rsidR="00D452A8" w:rsidRPr="00AF4BC3">
        <w:rPr>
          <w:rFonts w:ascii="Arial" w:hAnsi="Arial" w:cs="Arial"/>
          <w:b/>
          <w:bCs/>
          <w:sz w:val="24"/>
          <w:szCs w:val="24"/>
        </w:rPr>
        <w:t xml:space="preserve">OBRIGAÇÕES </w:t>
      </w:r>
    </w:p>
    <w:p w14:paraId="2F671C11" w14:textId="77777777" w:rsidR="007F77C6" w:rsidRPr="00AF4BC3" w:rsidRDefault="007F77C6" w:rsidP="00412581">
      <w:pPr>
        <w:spacing w:after="0" w:line="240" w:lineRule="auto"/>
        <w:jc w:val="both"/>
        <w:rPr>
          <w:rFonts w:ascii="Arial" w:hAnsi="Arial" w:cs="Arial"/>
          <w:sz w:val="24"/>
          <w:szCs w:val="24"/>
        </w:rPr>
      </w:pPr>
    </w:p>
    <w:p w14:paraId="44A50C46" w14:textId="50730229" w:rsidR="0074348E" w:rsidRPr="00AF4BC3" w:rsidRDefault="00D452A8" w:rsidP="00412581">
      <w:pPr>
        <w:spacing w:after="0" w:line="240" w:lineRule="auto"/>
        <w:jc w:val="both"/>
        <w:rPr>
          <w:rFonts w:ascii="Arial" w:hAnsi="Arial" w:cs="Arial"/>
          <w:sz w:val="24"/>
          <w:szCs w:val="24"/>
        </w:rPr>
      </w:pPr>
      <w:r w:rsidRPr="00AF4BC3">
        <w:rPr>
          <w:rFonts w:ascii="Arial" w:hAnsi="Arial" w:cs="Arial"/>
          <w:sz w:val="24"/>
          <w:szCs w:val="24"/>
        </w:rPr>
        <w:t>11.1 DA CONTRATANTE</w:t>
      </w:r>
    </w:p>
    <w:p w14:paraId="45788260" w14:textId="77777777" w:rsidR="00CD5D3D" w:rsidRPr="00AF4BC3" w:rsidRDefault="00CD5D3D" w:rsidP="00CD5D3D">
      <w:pPr>
        <w:spacing w:after="0" w:line="240" w:lineRule="auto"/>
        <w:ind w:left="567"/>
        <w:jc w:val="both"/>
        <w:rPr>
          <w:rFonts w:ascii="Arial" w:hAnsi="Arial" w:cs="Arial"/>
          <w:b/>
          <w:color w:val="000000" w:themeColor="text1"/>
          <w:sz w:val="24"/>
          <w:szCs w:val="24"/>
        </w:rPr>
      </w:pPr>
      <w:r w:rsidRPr="00AF4BC3">
        <w:rPr>
          <w:rFonts w:ascii="Arial" w:hAnsi="Arial" w:cs="Arial"/>
          <w:color w:val="000000" w:themeColor="text1"/>
          <w:sz w:val="24"/>
          <w:szCs w:val="24"/>
        </w:rPr>
        <w:t xml:space="preserve">11.1.1. Sem prejuízo das demais disposições deste </w:t>
      </w:r>
      <w:r w:rsidRPr="00AF4BC3">
        <w:rPr>
          <w:rFonts w:ascii="Arial" w:hAnsi="Arial" w:cs="Arial"/>
          <w:b/>
          <w:color w:val="000000" w:themeColor="text1"/>
          <w:sz w:val="24"/>
          <w:szCs w:val="24"/>
        </w:rPr>
        <w:t>CONTRATO</w:t>
      </w:r>
      <w:r w:rsidRPr="00AF4BC3">
        <w:rPr>
          <w:rFonts w:ascii="Arial" w:hAnsi="Arial" w:cs="Arial"/>
          <w:color w:val="000000" w:themeColor="text1"/>
          <w:sz w:val="24"/>
          <w:szCs w:val="24"/>
        </w:rPr>
        <w:t xml:space="preserve"> e dos termos do </w:t>
      </w:r>
      <w:r w:rsidRPr="00AF4BC3">
        <w:rPr>
          <w:rFonts w:ascii="Arial" w:hAnsi="Arial" w:cs="Arial"/>
          <w:bCs/>
          <w:color w:val="000000" w:themeColor="text1"/>
          <w:sz w:val="24"/>
          <w:szCs w:val="24"/>
        </w:rPr>
        <w:t>PROCESSO LICITATÓRIO e CONCORRÊNCIA supramencionados</w:t>
      </w:r>
      <w:r w:rsidRPr="00AF4BC3">
        <w:rPr>
          <w:rFonts w:ascii="Arial" w:hAnsi="Arial" w:cs="Arial"/>
          <w:color w:val="000000" w:themeColor="text1"/>
          <w:sz w:val="24"/>
          <w:szCs w:val="24"/>
        </w:rPr>
        <w:t xml:space="preserve">, constituem responsabilidades e obrigações da </w:t>
      </w:r>
      <w:r w:rsidRPr="00AF4BC3">
        <w:rPr>
          <w:rFonts w:ascii="Arial" w:hAnsi="Arial" w:cs="Arial"/>
          <w:b/>
          <w:color w:val="000000" w:themeColor="text1"/>
          <w:sz w:val="24"/>
          <w:szCs w:val="24"/>
        </w:rPr>
        <w:t xml:space="preserve">CONTRATANTE: </w:t>
      </w:r>
    </w:p>
    <w:p w14:paraId="3B2E7C42" w14:textId="77777777" w:rsidR="00CD5D3D" w:rsidRPr="00AF4BC3" w:rsidRDefault="00CD5D3D" w:rsidP="00CD5D3D">
      <w:pPr>
        <w:spacing w:after="0" w:line="240" w:lineRule="auto"/>
        <w:ind w:left="567"/>
        <w:jc w:val="both"/>
        <w:rPr>
          <w:rFonts w:ascii="Arial" w:hAnsi="Arial" w:cs="Arial"/>
          <w:b/>
          <w:color w:val="000000" w:themeColor="text1"/>
          <w:sz w:val="24"/>
          <w:szCs w:val="24"/>
        </w:rPr>
      </w:pPr>
    </w:p>
    <w:p w14:paraId="0161D296" w14:textId="77777777" w:rsidR="00CD5D3D" w:rsidRPr="00AF4BC3" w:rsidRDefault="00CD5D3D" w:rsidP="00CD5D3D">
      <w:pPr>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 xml:space="preserve">11.1.2 Proporcionar à </w:t>
      </w:r>
      <w:r w:rsidRPr="00AF4BC3">
        <w:rPr>
          <w:rFonts w:ascii="Arial" w:hAnsi="Arial" w:cs="Arial"/>
          <w:b/>
          <w:color w:val="000000" w:themeColor="text1"/>
          <w:sz w:val="24"/>
          <w:szCs w:val="24"/>
        </w:rPr>
        <w:t>CONTRATADA</w:t>
      </w:r>
      <w:r w:rsidRPr="00AF4BC3">
        <w:rPr>
          <w:rFonts w:ascii="Arial" w:hAnsi="Arial" w:cs="Arial"/>
          <w:color w:val="000000" w:themeColor="text1"/>
          <w:sz w:val="24"/>
          <w:szCs w:val="24"/>
        </w:rPr>
        <w:t xml:space="preserve"> as facilidades necessárias a fim de que possa desempenhar normalmente o </w:t>
      </w:r>
      <w:r w:rsidRPr="00AF4BC3">
        <w:rPr>
          <w:rFonts w:ascii="Arial" w:hAnsi="Arial" w:cs="Arial"/>
          <w:b/>
          <w:color w:val="000000" w:themeColor="text1"/>
          <w:sz w:val="24"/>
          <w:szCs w:val="24"/>
        </w:rPr>
        <w:t>CONTRATO</w:t>
      </w:r>
      <w:r w:rsidRPr="00AF4BC3">
        <w:rPr>
          <w:rFonts w:ascii="Arial" w:hAnsi="Arial" w:cs="Arial"/>
          <w:color w:val="000000" w:themeColor="text1"/>
          <w:sz w:val="24"/>
          <w:szCs w:val="24"/>
        </w:rPr>
        <w:t>.</w:t>
      </w:r>
    </w:p>
    <w:p w14:paraId="20D87978" w14:textId="77777777" w:rsidR="00CD5D3D" w:rsidRPr="00AF4BC3" w:rsidRDefault="00CD5D3D" w:rsidP="00CD5D3D">
      <w:pPr>
        <w:spacing w:after="0" w:line="240" w:lineRule="auto"/>
        <w:ind w:left="567"/>
        <w:jc w:val="both"/>
        <w:rPr>
          <w:rFonts w:ascii="Arial" w:hAnsi="Arial" w:cs="Arial"/>
          <w:color w:val="000000" w:themeColor="text1"/>
          <w:sz w:val="24"/>
          <w:szCs w:val="24"/>
        </w:rPr>
      </w:pPr>
    </w:p>
    <w:p w14:paraId="2BB8B42F" w14:textId="77777777" w:rsidR="00CD5D3D" w:rsidRPr="00AF4BC3" w:rsidRDefault="00CD5D3D" w:rsidP="00CD5D3D">
      <w:pPr>
        <w:spacing w:after="0" w:line="240" w:lineRule="auto"/>
        <w:ind w:left="567"/>
        <w:jc w:val="both"/>
        <w:rPr>
          <w:rFonts w:ascii="Arial" w:hAnsi="Arial" w:cs="Arial"/>
          <w:b/>
          <w:color w:val="000000" w:themeColor="text1"/>
          <w:sz w:val="24"/>
          <w:szCs w:val="24"/>
        </w:rPr>
      </w:pPr>
      <w:r w:rsidRPr="00AF4BC3">
        <w:rPr>
          <w:rFonts w:ascii="Arial" w:hAnsi="Arial" w:cs="Arial"/>
          <w:color w:val="000000" w:themeColor="text1"/>
          <w:sz w:val="24"/>
          <w:szCs w:val="24"/>
        </w:rPr>
        <w:t xml:space="preserve">11.1.3. Cumprir todos os compromissos financeiros assumidos com a </w:t>
      </w:r>
      <w:r w:rsidRPr="00AF4BC3">
        <w:rPr>
          <w:rFonts w:ascii="Arial" w:hAnsi="Arial" w:cs="Arial"/>
          <w:b/>
          <w:color w:val="000000" w:themeColor="text1"/>
          <w:sz w:val="24"/>
          <w:szCs w:val="24"/>
        </w:rPr>
        <w:t>CONTRATADA.</w:t>
      </w:r>
    </w:p>
    <w:p w14:paraId="67E527E8" w14:textId="77777777" w:rsidR="00CD5D3D" w:rsidRPr="00AF4BC3" w:rsidRDefault="00CD5D3D" w:rsidP="00CD5D3D">
      <w:pPr>
        <w:spacing w:after="0" w:line="240" w:lineRule="auto"/>
        <w:ind w:left="567"/>
        <w:jc w:val="both"/>
        <w:rPr>
          <w:rFonts w:ascii="Arial" w:hAnsi="Arial" w:cs="Arial"/>
          <w:b/>
          <w:color w:val="000000" w:themeColor="text1"/>
          <w:sz w:val="24"/>
          <w:szCs w:val="24"/>
        </w:rPr>
      </w:pPr>
    </w:p>
    <w:p w14:paraId="5D38D3A5" w14:textId="77777777" w:rsidR="00CD5D3D" w:rsidRPr="00AF4BC3" w:rsidRDefault="00CD5D3D" w:rsidP="00CD5D3D">
      <w:pPr>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11.1.4.</w:t>
      </w:r>
      <w:r w:rsidRPr="00AF4BC3">
        <w:rPr>
          <w:rFonts w:ascii="Arial" w:hAnsi="Arial" w:cs="Arial"/>
          <w:color w:val="000000" w:themeColor="text1"/>
          <w:sz w:val="24"/>
          <w:szCs w:val="24"/>
        </w:rPr>
        <w:tab/>
        <w:t xml:space="preserve">Prestar todas as informações e esclarecimentos atinentes ao objeto do </w:t>
      </w:r>
      <w:r w:rsidRPr="00AF4BC3">
        <w:rPr>
          <w:rFonts w:ascii="Arial" w:hAnsi="Arial" w:cs="Arial"/>
          <w:b/>
          <w:color w:val="000000" w:themeColor="text1"/>
          <w:sz w:val="24"/>
          <w:szCs w:val="24"/>
        </w:rPr>
        <w:t>CONTRATO</w:t>
      </w:r>
      <w:r w:rsidRPr="00AF4BC3">
        <w:rPr>
          <w:rFonts w:ascii="Arial" w:hAnsi="Arial" w:cs="Arial"/>
          <w:color w:val="000000" w:themeColor="text1"/>
          <w:sz w:val="24"/>
          <w:szCs w:val="24"/>
        </w:rPr>
        <w:t xml:space="preserve">, que sejam solicitados pela </w:t>
      </w:r>
      <w:r w:rsidRPr="00AF4BC3">
        <w:rPr>
          <w:rFonts w:ascii="Arial" w:hAnsi="Arial" w:cs="Arial"/>
          <w:b/>
          <w:color w:val="000000" w:themeColor="text1"/>
          <w:sz w:val="24"/>
          <w:szCs w:val="24"/>
        </w:rPr>
        <w:t>CONTRATADA</w:t>
      </w:r>
      <w:r w:rsidRPr="00AF4BC3">
        <w:rPr>
          <w:rFonts w:ascii="Arial" w:hAnsi="Arial" w:cs="Arial"/>
          <w:color w:val="000000" w:themeColor="text1"/>
          <w:sz w:val="24"/>
          <w:szCs w:val="24"/>
        </w:rPr>
        <w:t>.</w:t>
      </w:r>
    </w:p>
    <w:p w14:paraId="681C59B9" w14:textId="77777777" w:rsidR="00CD5D3D" w:rsidRPr="00AF4BC3" w:rsidRDefault="00CD5D3D" w:rsidP="00CD5D3D">
      <w:pPr>
        <w:spacing w:after="0" w:line="240" w:lineRule="auto"/>
        <w:ind w:left="567"/>
        <w:jc w:val="both"/>
        <w:rPr>
          <w:rFonts w:ascii="Arial" w:hAnsi="Arial" w:cs="Arial"/>
          <w:color w:val="000000" w:themeColor="text1"/>
          <w:sz w:val="24"/>
          <w:szCs w:val="24"/>
        </w:rPr>
      </w:pPr>
    </w:p>
    <w:p w14:paraId="22AB06EB" w14:textId="77777777" w:rsidR="00CD5D3D" w:rsidRPr="00AF4BC3" w:rsidRDefault="00CD5D3D" w:rsidP="00CD5D3D">
      <w:pPr>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11.1.5.</w:t>
      </w:r>
      <w:r w:rsidRPr="00AF4BC3">
        <w:rPr>
          <w:rFonts w:ascii="Arial" w:hAnsi="Arial" w:cs="Arial"/>
          <w:color w:val="000000" w:themeColor="text1"/>
          <w:sz w:val="24"/>
          <w:szCs w:val="24"/>
        </w:rPr>
        <w:tab/>
        <w:t xml:space="preserve">Rejeitar os serviços que não estejam de acordo com o determinado no objeto do </w:t>
      </w:r>
      <w:r w:rsidRPr="00AF4BC3">
        <w:rPr>
          <w:rFonts w:ascii="Arial" w:hAnsi="Arial" w:cs="Arial"/>
          <w:b/>
          <w:color w:val="000000" w:themeColor="text1"/>
          <w:sz w:val="24"/>
          <w:szCs w:val="24"/>
        </w:rPr>
        <w:t>CONTRATO</w:t>
      </w:r>
      <w:r w:rsidRPr="00AF4BC3">
        <w:rPr>
          <w:rFonts w:ascii="Arial" w:hAnsi="Arial" w:cs="Arial"/>
          <w:color w:val="000000" w:themeColor="text1"/>
          <w:sz w:val="24"/>
          <w:szCs w:val="24"/>
        </w:rPr>
        <w:t>, por terceiros sem autorização.</w:t>
      </w:r>
    </w:p>
    <w:p w14:paraId="163530C0" w14:textId="77777777" w:rsidR="00CD5D3D" w:rsidRPr="00AF4BC3" w:rsidRDefault="00CD5D3D" w:rsidP="00CD5D3D">
      <w:pPr>
        <w:spacing w:after="0" w:line="240" w:lineRule="auto"/>
        <w:ind w:left="567"/>
        <w:jc w:val="both"/>
        <w:rPr>
          <w:rFonts w:ascii="Arial" w:hAnsi="Arial" w:cs="Arial"/>
          <w:color w:val="000000" w:themeColor="text1"/>
          <w:sz w:val="24"/>
          <w:szCs w:val="24"/>
        </w:rPr>
      </w:pPr>
    </w:p>
    <w:p w14:paraId="119C0541" w14:textId="77777777" w:rsidR="00CD5D3D" w:rsidRPr="00AF4BC3" w:rsidRDefault="00CD5D3D" w:rsidP="00CD5D3D">
      <w:pPr>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11.1.6</w:t>
      </w:r>
      <w:r w:rsidRPr="00AF4BC3">
        <w:rPr>
          <w:rFonts w:ascii="Arial" w:hAnsi="Arial" w:cs="Arial"/>
          <w:color w:val="000000" w:themeColor="text1"/>
          <w:sz w:val="24"/>
          <w:szCs w:val="24"/>
        </w:rPr>
        <w:tab/>
        <w:t xml:space="preserve">Notificar a </w:t>
      </w:r>
      <w:r w:rsidRPr="00AF4BC3">
        <w:rPr>
          <w:rFonts w:ascii="Arial" w:hAnsi="Arial" w:cs="Arial"/>
          <w:b/>
          <w:color w:val="000000" w:themeColor="text1"/>
          <w:sz w:val="24"/>
          <w:szCs w:val="24"/>
        </w:rPr>
        <w:t>CONTRATADA</w:t>
      </w:r>
      <w:r w:rsidRPr="00AF4BC3">
        <w:rPr>
          <w:rFonts w:ascii="Arial" w:hAnsi="Arial" w:cs="Arial"/>
          <w:color w:val="000000" w:themeColor="text1"/>
          <w:sz w:val="24"/>
          <w:szCs w:val="24"/>
        </w:rPr>
        <w:t>, por escrito e com antecedência, sobre multas, penalidades e quaisquer débitos de sua responsabilidade.</w:t>
      </w:r>
    </w:p>
    <w:p w14:paraId="29823760" w14:textId="77777777" w:rsidR="00CD5D3D" w:rsidRPr="00AF4BC3" w:rsidRDefault="00CD5D3D" w:rsidP="00CD5D3D">
      <w:pPr>
        <w:spacing w:after="0" w:line="240" w:lineRule="auto"/>
        <w:ind w:left="567"/>
        <w:jc w:val="both"/>
        <w:rPr>
          <w:rFonts w:ascii="Arial" w:hAnsi="Arial" w:cs="Arial"/>
          <w:snapToGrid w:val="0"/>
          <w:color w:val="000000" w:themeColor="text1"/>
          <w:sz w:val="24"/>
          <w:szCs w:val="24"/>
        </w:rPr>
      </w:pPr>
    </w:p>
    <w:p w14:paraId="03933086" w14:textId="77777777" w:rsidR="00CD5D3D" w:rsidRPr="00AF4BC3" w:rsidRDefault="00CD5D3D" w:rsidP="00CD5D3D">
      <w:pPr>
        <w:spacing w:after="0" w:line="240" w:lineRule="auto"/>
        <w:ind w:left="567"/>
        <w:jc w:val="both"/>
        <w:rPr>
          <w:rFonts w:ascii="Arial" w:hAnsi="Arial" w:cs="Arial"/>
          <w:snapToGrid w:val="0"/>
          <w:color w:val="000000" w:themeColor="text1"/>
          <w:sz w:val="24"/>
          <w:szCs w:val="24"/>
        </w:rPr>
      </w:pPr>
      <w:r w:rsidRPr="00AF4BC3">
        <w:rPr>
          <w:rFonts w:ascii="Arial" w:hAnsi="Arial" w:cs="Arial"/>
          <w:snapToGrid w:val="0"/>
          <w:color w:val="000000" w:themeColor="text1"/>
          <w:sz w:val="24"/>
          <w:szCs w:val="24"/>
        </w:rPr>
        <w:t>11.1.7</w:t>
      </w:r>
      <w:r w:rsidRPr="00AF4BC3">
        <w:rPr>
          <w:rFonts w:ascii="Arial" w:hAnsi="Arial" w:cs="Arial"/>
          <w:snapToGrid w:val="0"/>
          <w:color w:val="000000" w:themeColor="text1"/>
          <w:sz w:val="24"/>
          <w:szCs w:val="24"/>
        </w:rPr>
        <w:tab/>
        <w:t xml:space="preserve">Fiscalizar a execução do objeto </w:t>
      </w:r>
      <w:r w:rsidRPr="00AF4BC3">
        <w:rPr>
          <w:rFonts w:ascii="Arial" w:hAnsi="Arial" w:cs="Arial"/>
          <w:color w:val="000000" w:themeColor="text1"/>
          <w:sz w:val="24"/>
          <w:szCs w:val="24"/>
        </w:rPr>
        <w:t xml:space="preserve">do </w:t>
      </w:r>
      <w:r w:rsidRPr="00AF4BC3">
        <w:rPr>
          <w:rFonts w:ascii="Arial" w:hAnsi="Arial" w:cs="Arial"/>
          <w:b/>
          <w:color w:val="000000" w:themeColor="text1"/>
          <w:sz w:val="24"/>
          <w:szCs w:val="24"/>
        </w:rPr>
        <w:t>CONTRATO</w:t>
      </w:r>
      <w:r w:rsidRPr="00AF4BC3">
        <w:rPr>
          <w:rFonts w:ascii="Arial" w:hAnsi="Arial" w:cs="Arial"/>
          <w:snapToGrid w:val="0"/>
          <w:color w:val="000000" w:themeColor="text1"/>
          <w:sz w:val="24"/>
          <w:szCs w:val="24"/>
        </w:rPr>
        <w:t>, podendo intervir durante a sua execução, para fins de ajustes ou de sua suspensão.</w:t>
      </w:r>
    </w:p>
    <w:p w14:paraId="40B94591" w14:textId="77777777" w:rsidR="00CD5D3D" w:rsidRPr="00AF4BC3" w:rsidRDefault="00CD5D3D" w:rsidP="00CD5D3D">
      <w:pPr>
        <w:spacing w:after="0" w:line="240" w:lineRule="auto"/>
        <w:jc w:val="both"/>
        <w:rPr>
          <w:rFonts w:ascii="Arial" w:hAnsi="Arial" w:cs="Arial"/>
          <w:sz w:val="24"/>
          <w:szCs w:val="24"/>
        </w:rPr>
      </w:pPr>
    </w:p>
    <w:p w14:paraId="1EAEB10E" w14:textId="77777777" w:rsidR="00CD5D3D" w:rsidRPr="00AF4BC3" w:rsidRDefault="00CD5D3D" w:rsidP="00CD5D3D">
      <w:pPr>
        <w:spacing w:after="0" w:line="240" w:lineRule="auto"/>
        <w:jc w:val="both"/>
        <w:rPr>
          <w:rFonts w:ascii="Arial" w:hAnsi="Arial" w:cs="Arial"/>
          <w:b/>
          <w:sz w:val="24"/>
          <w:szCs w:val="24"/>
        </w:rPr>
      </w:pPr>
      <w:r w:rsidRPr="00AF4BC3">
        <w:rPr>
          <w:rFonts w:ascii="Arial" w:hAnsi="Arial" w:cs="Arial"/>
          <w:b/>
          <w:sz w:val="24"/>
          <w:szCs w:val="24"/>
          <w:highlight w:val="darkGray"/>
        </w:rPr>
        <w:t>11.2.DA CONTRATADA</w:t>
      </w:r>
    </w:p>
    <w:p w14:paraId="2ECB36B6" w14:textId="77777777" w:rsidR="00CD5D3D" w:rsidRPr="00AF4BC3" w:rsidRDefault="00CD5D3D" w:rsidP="00CD5D3D">
      <w:pPr>
        <w:spacing w:after="0" w:line="240" w:lineRule="auto"/>
        <w:jc w:val="both"/>
        <w:rPr>
          <w:rFonts w:ascii="Arial" w:hAnsi="Arial" w:cs="Arial"/>
          <w:b/>
          <w:sz w:val="24"/>
          <w:szCs w:val="24"/>
        </w:rPr>
      </w:pPr>
    </w:p>
    <w:p w14:paraId="44FEA8AD" w14:textId="77777777" w:rsidR="00CD5D3D" w:rsidRPr="00AF4BC3" w:rsidRDefault="00CD5D3D" w:rsidP="00CD5D3D">
      <w:pPr>
        <w:tabs>
          <w:tab w:val="left" w:pos="284"/>
        </w:tabs>
        <w:spacing w:after="0" w:line="240" w:lineRule="auto"/>
        <w:ind w:left="567"/>
        <w:jc w:val="both"/>
        <w:rPr>
          <w:rFonts w:ascii="Arial" w:hAnsi="Arial" w:cs="Arial"/>
          <w:b/>
          <w:color w:val="000000" w:themeColor="text1"/>
          <w:sz w:val="24"/>
          <w:szCs w:val="24"/>
        </w:rPr>
      </w:pPr>
      <w:r w:rsidRPr="00AF4BC3">
        <w:rPr>
          <w:rFonts w:ascii="Arial" w:hAnsi="Arial" w:cs="Arial"/>
          <w:color w:val="000000" w:themeColor="text1"/>
          <w:sz w:val="24"/>
          <w:szCs w:val="24"/>
        </w:rPr>
        <w:t xml:space="preserve">12.1.1 Sem prejuízo das demais disposições deste </w:t>
      </w:r>
      <w:r w:rsidRPr="00AF4BC3">
        <w:rPr>
          <w:rFonts w:ascii="Arial" w:hAnsi="Arial" w:cs="Arial"/>
          <w:b/>
          <w:color w:val="000000" w:themeColor="text1"/>
          <w:sz w:val="24"/>
          <w:szCs w:val="24"/>
        </w:rPr>
        <w:t>CONTRATO</w:t>
      </w:r>
      <w:r w:rsidRPr="00AF4BC3">
        <w:rPr>
          <w:rFonts w:ascii="Arial" w:hAnsi="Arial" w:cs="Arial"/>
          <w:color w:val="000000" w:themeColor="text1"/>
          <w:sz w:val="24"/>
          <w:szCs w:val="24"/>
        </w:rPr>
        <w:t xml:space="preserve"> e dos termos do </w:t>
      </w:r>
      <w:r w:rsidRPr="00AF4BC3">
        <w:rPr>
          <w:rFonts w:ascii="Arial" w:hAnsi="Arial" w:cs="Arial"/>
          <w:bCs/>
          <w:color w:val="000000" w:themeColor="text1"/>
          <w:sz w:val="24"/>
          <w:szCs w:val="24"/>
        </w:rPr>
        <w:t xml:space="preserve">PROCESSO LICITATÓRIO e PREGÃO supramencionado </w:t>
      </w:r>
      <w:r w:rsidRPr="00AF4BC3">
        <w:rPr>
          <w:rFonts w:ascii="Arial" w:hAnsi="Arial" w:cs="Arial"/>
          <w:color w:val="000000" w:themeColor="text1"/>
          <w:sz w:val="24"/>
          <w:szCs w:val="24"/>
        </w:rPr>
        <w:t xml:space="preserve">constituem responsabilidades e obrigações da </w:t>
      </w:r>
      <w:r w:rsidRPr="00AF4BC3">
        <w:rPr>
          <w:rFonts w:ascii="Arial" w:hAnsi="Arial" w:cs="Arial"/>
          <w:b/>
          <w:color w:val="000000" w:themeColor="text1"/>
          <w:sz w:val="24"/>
          <w:szCs w:val="24"/>
        </w:rPr>
        <w:t xml:space="preserve">CONTRATADA: </w:t>
      </w:r>
    </w:p>
    <w:p w14:paraId="7899D667" w14:textId="77777777" w:rsidR="00CD5D3D" w:rsidRPr="00AF4BC3" w:rsidRDefault="00CD5D3D" w:rsidP="00CD5D3D">
      <w:pPr>
        <w:tabs>
          <w:tab w:val="left" w:pos="284"/>
        </w:tabs>
        <w:spacing w:after="0" w:line="240" w:lineRule="auto"/>
        <w:ind w:left="567"/>
        <w:jc w:val="both"/>
        <w:rPr>
          <w:rFonts w:ascii="Arial" w:hAnsi="Arial" w:cs="Arial"/>
          <w:bCs/>
          <w:color w:val="000000" w:themeColor="text1"/>
          <w:sz w:val="24"/>
          <w:szCs w:val="24"/>
        </w:rPr>
      </w:pPr>
    </w:p>
    <w:p w14:paraId="40C31A4A" w14:textId="77777777" w:rsidR="00CD5D3D" w:rsidRPr="00AF4BC3" w:rsidRDefault="00CD5D3D" w:rsidP="00CD5D3D">
      <w:pPr>
        <w:tabs>
          <w:tab w:val="left" w:pos="284"/>
        </w:tabs>
        <w:spacing w:after="0" w:line="240" w:lineRule="auto"/>
        <w:ind w:left="567"/>
        <w:jc w:val="both"/>
        <w:rPr>
          <w:rFonts w:ascii="Arial" w:hAnsi="Arial" w:cs="Arial"/>
          <w:color w:val="000000" w:themeColor="text1"/>
          <w:sz w:val="24"/>
          <w:szCs w:val="24"/>
        </w:rPr>
      </w:pPr>
      <w:r w:rsidRPr="00AF4BC3">
        <w:rPr>
          <w:rFonts w:ascii="Arial" w:hAnsi="Arial" w:cs="Arial"/>
          <w:bCs/>
          <w:color w:val="000000" w:themeColor="text1"/>
          <w:sz w:val="24"/>
          <w:szCs w:val="24"/>
        </w:rPr>
        <w:t>12.1.2</w:t>
      </w:r>
      <w:r w:rsidRPr="00AF4BC3">
        <w:rPr>
          <w:rFonts w:ascii="Arial" w:hAnsi="Arial" w:cs="Arial"/>
          <w:b/>
          <w:color w:val="000000" w:themeColor="text1"/>
          <w:sz w:val="24"/>
          <w:szCs w:val="24"/>
        </w:rPr>
        <w:t xml:space="preserve">.   </w:t>
      </w:r>
      <w:r w:rsidRPr="00AF4BC3">
        <w:rPr>
          <w:rFonts w:ascii="Arial" w:hAnsi="Arial" w:cs="Arial"/>
          <w:color w:val="000000" w:themeColor="text1"/>
          <w:sz w:val="24"/>
          <w:szCs w:val="24"/>
        </w:rPr>
        <w:t>Cumprir as exigências deste Termo em sua totalidade, responsabilizando-se pelo perfeito cumprimento do objeto do contrato; -</w:t>
      </w:r>
    </w:p>
    <w:p w14:paraId="17D45FE1" w14:textId="77777777" w:rsidR="00CD5D3D" w:rsidRPr="00AF4BC3" w:rsidRDefault="00CD5D3D" w:rsidP="00CD5D3D">
      <w:pPr>
        <w:tabs>
          <w:tab w:val="left" w:pos="284"/>
        </w:tabs>
        <w:spacing w:after="0" w:line="240" w:lineRule="auto"/>
        <w:ind w:left="567"/>
        <w:jc w:val="both"/>
        <w:rPr>
          <w:rFonts w:ascii="Arial" w:hAnsi="Arial" w:cs="Arial"/>
          <w:color w:val="000000" w:themeColor="text1"/>
          <w:sz w:val="24"/>
          <w:szCs w:val="24"/>
        </w:rPr>
      </w:pPr>
    </w:p>
    <w:p w14:paraId="496EE9CB" w14:textId="77777777" w:rsidR="00CD5D3D" w:rsidRPr="00AF4BC3" w:rsidRDefault="00CD5D3D" w:rsidP="00CD5D3D">
      <w:pPr>
        <w:tabs>
          <w:tab w:val="left" w:pos="284"/>
        </w:tabs>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 xml:space="preserve">12.1.3.  Seguir normas, políticas e procedimentos exigidos pelo órgão analisador e fiscalizador, relativos à execução do objeto. </w:t>
      </w:r>
    </w:p>
    <w:p w14:paraId="3F0BED48" w14:textId="77777777" w:rsidR="00CD5D3D" w:rsidRPr="00AF4BC3" w:rsidRDefault="00CD5D3D" w:rsidP="00CD5D3D">
      <w:pPr>
        <w:tabs>
          <w:tab w:val="left" w:pos="284"/>
        </w:tabs>
        <w:spacing w:after="0" w:line="240" w:lineRule="auto"/>
        <w:ind w:left="567"/>
        <w:jc w:val="both"/>
        <w:rPr>
          <w:rFonts w:ascii="Arial" w:hAnsi="Arial" w:cs="Arial"/>
          <w:color w:val="000000" w:themeColor="text1"/>
          <w:sz w:val="24"/>
          <w:szCs w:val="24"/>
        </w:rPr>
      </w:pPr>
    </w:p>
    <w:p w14:paraId="479AC982" w14:textId="77777777" w:rsidR="00CD5D3D" w:rsidRPr="00AF4BC3" w:rsidRDefault="00CD5D3D" w:rsidP="00CD5D3D">
      <w:pPr>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12.1.4.</w:t>
      </w:r>
      <w:r w:rsidRPr="00AF4BC3">
        <w:rPr>
          <w:rFonts w:ascii="Arial" w:hAnsi="Arial" w:cs="Arial"/>
          <w:color w:val="000000" w:themeColor="text1"/>
          <w:sz w:val="24"/>
          <w:szCs w:val="24"/>
        </w:rPr>
        <w:tab/>
        <w:t xml:space="preserve">Assumir a responsabilidade por quaisquer danos que venham a ocorrer a </w:t>
      </w:r>
      <w:r w:rsidRPr="00AF4BC3">
        <w:rPr>
          <w:rFonts w:ascii="Arial" w:hAnsi="Arial" w:cs="Arial"/>
          <w:b/>
          <w:color w:val="000000" w:themeColor="text1"/>
          <w:sz w:val="24"/>
          <w:szCs w:val="24"/>
        </w:rPr>
        <w:t>CONTRATANTE</w:t>
      </w:r>
      <w:r w:rsidRPr="00AF4BC3">
        <w:rPr>
          <w:rFonts w:ascii="Arial" w:hAnsi="Arial" w:cs="Arial"/>
          <w:color w:val="000000" w:themeColor="text1"/>
          <w:sz w:val="24"/>
          <w:szCs w:val="24"/>
        </w:rPr>
        <w:t xml:space="preserve"> ou a terceiros, decorrentes de sua demora ou da sua omissão na execução do objeto deste </w:t>
      </w:r>
      <w:r w:rsidRPr="00AF4BC3">
        <w:rPr>
          <w:rFonts w:ascii="Arial" w:hAnsi="Arial" w:cs="Arial"/>
          <w:b/>
          <w:color w:val="000000" w:themeColor="text1"/>
          <w:sz w:val="24"/>
          <w:szCs w:val="24"/>
        </w:rPr>
        <w:t>CONTRATO</w:t>
      </w:r>
      <w:r w:rsidRPr="00AF4BC3">
        <w:rPr>
          <w:rFonts w:ascii="Arial" w:hAnsi="Arial" w:cs="Arial"/>
          <w:color w:val="000000" w:themeColor="text1"/>
          <w:sz w:val="24"/>
          <w:szCs w:val="24"/>
        </w:rPr>
        <w:t>.</w:t>
      </w:r>
    </w:p>
    <w:p w14:paraId="18315EB7" w14:textId="77777777" w:rsidR="00CD5D3D" w:rsidRPr="00AF4BC3" w:rsidRDefault="00CD5D3D" w:rsidP="00CD5D3D">
      <w:pPr>
        <w:spacing w:after="0" w:line="240" w:lineRule="auto"/>
        <w:ind w:left="567"/>
        <w:jc w:val="both"/>
        <w:rPr>
          <w:rFonts w:ascii="Arial" w:hAnsi="Arial" w:cs="Arial"/>
          <w:color w:val="000000" w:themeColor="text1"/>
          <w:sz w:val="24"/>
          <w:szCs w:val="24"/>
        </w:rPr>
      </w:pPr>
    </w:p>
    <w:p w14:paraId="390B47D5" w14:textId="77777777" w:rsidR="00CD5D3D" w:rsidRPr="00AF4BC3" w:rsidRDefault="00CD5D3D" w:rsidP="00CD5D3D">
      <w:pPr>
        <w:tabs>
          <w:tab w:val="left" w:pos="284"/>
        </w:tabs>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12.1.5.</w:t>
      </w:r>
      <w:r w:rsidRPr="00AF4BC3">
        <w:rPr>
          <w:rFonts w:ascii="Arial" w:hAnsi="Arial" w:cs="Arial"/>
          <w:color w:val="000000" w:themeColor="text1"/>
          <w:sz w:val="24"/>
          <w:szCs w:val="24"/>
        </w:rPr>
        <w:tab/>
        <w:t xml:space="preserve">Comunicar por escrito, quaisquer anormalidades que ponham em risco o êxito e a execução dos serviços, propondo as ações corretivas necessárias. </w:t>
      </w:r>
    </w:p>
    <w:p w14:paraId="00CF7672" w14:textId="77777777" w:rsidR="00CD5D3D" w:rsidRPr="00AF4BC3" w:rsidRDefault="00CD5D3D" w:rsidP="00CD5D3D">
      <w:pPr>
        <w:tabs>
          <w:tab w:val="left" w:pos="284"/>
        </w:tabs>
        <w:spacing w:after="0" w:line="240" w:lineRule="auto"/>
        <w:ind w:left="567"/>
        <w:jc w:val="both"/>
        <w:rPr>
          <w:rFonts w:ascii="Arial" w:hAnsi="Arial" w:cs="Arial"/>
          <w:color w:val="000000" w:themeColor="text1"/>
          <w:sz w:val="24"/>
          <w:szCs w:val="24"/>
        </w:rPr>
      </w:pPr>
    </w:p>
    <w:p w14:paraId="31FFB281" w14:textId="77777777" w:rsidR="00CD5D3D" w:rsidRPr="00AF4BC3" w:rsidRDefault="00CD5D3D" w:rsidP="00CD5D3D">
      <w:pPr>
        <w:tabs>
          <w:tab w:val="left" w:pos="284"/>
        </w:tabs>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12.1.6.</w:t>
      </w:r>
      <w:r w:rsidRPr="00AF4BC3">
        <w:rPr>
          <w:rFonts w:ascii="Arial" w:hAnsi="Arial" w:cs="Arial"/>
          <w:color w:val="000000" w:themeColor="text1"/>
          <w:sz w:val="24"/>
          <w:szCs w:val="24"/>
        </w:rPr>
        <w:tab/>
        <w:t xml:space="preserve">Contratar, se for o caso, mão de obra especializada, qualificada e em quantidade suficiente à perfeita prestação dos serviços, em seu nome e sob sua responsabilidade, cabendo-lhe efetuar todas as obrigações trabalhistas, bem como seguros e quaisquer outros necessários; </w:t>
      </w:r>
    </w:p>
    <w:p w14:paraId="396FD675" w14:textId="77777777" w:rsidR="00CD5D3D" w:rsidRPr="00AF4BC3" w:rsidRDefault="00CD5D3D" w:rsidP="00CD5D3D">
      <w:pPr>
        <w:tabs>
          <w:tab w:val="left" w:pos="284"/>
        </w:tabs>
        <w:spacing w:after="0" w:line="240" w:lineRule="auto"/>
        <w:ind w:left="567"/>
        <w:jc w:val="both"/>
        <w:rPr>
          <w:rFonts w:ascii="Arial" w:hAnsi="Arial" w:cs="Arial"/>
          <w:color w:val="000000" w:themeColor="text1"/>
          <w:sz w:val="24"/>
          <w:szCs w:val="24"/>
        </w:rPr>
      </w:pPr>
    </w:p>
    <w:p w14:paraId="12831272" w14:textId="77777777" w:rsidR="00CD5D3D" w:rsidRPr="00AF4BC3" w:rsidRDefault="00CD5D3D" w:rsidP="00CD5D3D">
      <w:pPr>
        <w:tabs>
          <w:tab w:val="left" w:pos="284"/>
        </w:tabs>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12.1.7.</w:t>
      </w:r>
      <w:r w:rsidRPr="00AF4BC3">
        <w:rPr>
          <w:rFonts w:ascii="Arial" w:hAnsi="Arial" w:cs="Arial"/>
          <w:color w:val="000000" w:themeColor="text1"/>
          <w:sz w:val="24"/>
          <w:szCs w:val="24"/>
        </w:rPr>
        <w:tab/>
        <w:t>Prestar as informações e esclarecimentos relativos ao objeto desta contratação que venham a ser solicitados pelo órgão analisador e fiscalizador.</w:t>
      </w:r>
    </w:p>
    <w:p w14:paraId="49676998" w14:textId="77777777" w:rsidR="00CD5D3D" w:rsidRPr="00AF4BC3" w:rsidRDefault="00CD5D3D" w:rsidP="00CD5D3D">
      <w:pPr>
        <w:tabs>
          <w:tab w:val="left" w:pos="284"/>
        </w:tabs>
        <w:spacing w:after="0" w:line="240" w:lineRule="auto"/>
        <w:ind w:left="567"/>
        <w:jc w:val="both"/>
        <w:rPr>
          <w:rFonts w:ascii="Arial" w:hAnsi="Arial" w:cs="Arial"/>
          <w:color w:val="000000" w:themeColor="text1"/>
          <w:sz w:val="24"/>
          <w:szCs w:val="24"/>
        </w:rPr>
      </w:pPr>
    </w:p>
    <w:p w14:paraId="1F4ABF51" w14:textId="77777777" w:rsidR="00CD5D3D" w:rsidRPr="00AF4BC3" w:rsidRDefault="00CD5D3D" w:rsidP="00CD5D3D">
      <w:pPr>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12.1.8.</w:t>
      </w:r>
      <w:r w:rsidRPr="00AF4BC3">
        <w:rPr>
          <w:rFonts w:ascii="Arial" w:hAnsi="Arial" w:cs="Arial"/>
          <w:color w:val="000000" w:themeColor="text1"/>
          <w:sz w:val="24"/>
          <w:szCs w:val="24"/>
        </w:rPr>
        <w:tab/>
        <w:t xml:space="preserve">Executar o objeto deste </w:t>
      </w:r>
      <w:r w:rsidRPr="00AF4BC3">
        <w:rPr>
          <w:rFonts w:ascii="Arial" w:hAnsi="Arial" w:cs="Arial"/>
          <w:b/>
          <w:color w:val="000000" w:themeColor="text1"/>
          <w:sz w:val="24"/>
          <w:szCs w:val="24"/>
        </w:rPr>
        <w:t>CONTRATO</w:t>
      </w:r>
      <w:r w:rsidRPr="00AF4BC3">
        <w:rPr>
          <w:rFonts w:ascii="Arial" w:hAnsi="Arial" w:cs="Arial"/>
          <w:color w:val="000000" w:themeColor="text1"/>
          <w:sz w:val="24"/>
          <w:szCs w:val="24"/>
        </w:rPr>
        <w:t xml:space="preserve">, somente mediante autorizações escritas fornecidas pela </w:t>
      </w:r>
      <w:r w:rsidRPr="00AF4BC3">
        <w:rPr>
          <w:rFonts w:ascii="Arial" w:hAnsi="Arial" w:cs="Arial"/>
          <w:b/>
          <w:color w:val="000000" w:themeColor="text1"/>
          <w:sz w:val="24"/>
          <w:szCs w:val="24"/>
        </w:rPr>
        <w:t>CONTRATANTE</w:t>
      </w:r>
      <w:r w:rsidRPr="00AF4BC3">
        <w:rPr>
          <w:rFonts w:ascii="Arial" w:hAnsi="Arial" w:cs="Arial"/>
          <w:color w:val="000000" w:themeColor="text1"/>
          <w:sz w:val="24"/>
          <w:szCs w:val="24"/>
        </w:rPr>
        <w:t>.</w:t>
      </w:r>
    </w:p>
    <w:p w14:paraId="119A4AC3" w14:textId="77777777" w:rsidR="00CD5D3D" w:rsidRPr="00AF4BC3" w:rsidRDefault="00CD5D3D" w:rsidP="00CD5D3D">
      <w:pPr>
        <w:spacing w:after="0" w:line="240" w:lineRule="auto"/>
        <w:ind w:left="567"/>
        <w:jc w:val="both"/>
        <w:rPr>
          <w:rFonts w:ascii="Arial" w:hAnsi="Arial" w:cs="Arial"/>
          <w:color w:val="000000" w:themeColor="text1"/>
          <w:sz w:val="24"/>
          <w:szCs w:val="24"/>
        </w:rPr>
      </w:pPr>
    </w:p>
    <w:p w14:paraId="6732E77D" w14:textId="77777777" w:rsidR="00CD5D3D" w:rsidRPr="00AF4BC3" w:rsidRDefault="00CD5D3D" w:rsidP="00CD5D3D">
      <w:pPr>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12.1.9.</w:t>
      </w:r>
      <w:r w:rsidRPr="00AF4BC3">
        <w:rPr>
          <w:rFonts w:ascii="Arial" w:hAnsi="Arial" w:cs="Arial"/>
          <w:color w:val="000000" w:themeColor="text1"/>
          <w:sz w:val="24"/>
          <w:szCs w:val="24"/>
        </w:rPr>
        <w:tab/>
        <w:t xml:space="preserve">Cumprir com todos os prazos e condições estabelecidos neste </w:t>
      </w:r>
      <w:r w:rsidRPr="00AF4BC3">
        <w:rPr>
          <w:rFonts w:ascii="Arial" w:hAnsi="Arial" w:cs="Arial"/>
          <w:b/>
          <w:color w:val="000000" w:themeColor="text1"/>
          <w:sz w:val="24"/>
          <w:szCs w:val="24"/>
        </w:rPr>
        <w:t>CONTRATO</w:t>
      </w:r>
      <w:r w:rsidRPr="00AF4BC3">
        <w:rPr>
          <w:rFonts w:ascii="Arial" w:hAnsi="Arial" w:cs="Arial"/>
          <w:color w:val="000000" w:themeColor="text1"/>
          <w:sz w:val="24"/>
          <w:szCs w:val="24"/>
        </w:rPr>
        <w:t>.</w:t>
      </w:r>
    </w:p>
    <w:p w14:paraId="26E79FA5" w14:textId="77777777" w:rsidR="00CD5D3D" w:rsidRPr="00AF4BC3" w:rsidRDefault="00CD5D3D" w:rsidP="00CD5D3D">
      <w:pPr>
        <w:spacing w:after="0" w:line="240" w:lineRule="auto"/>
        <w:ind w:left="567"/>
        <w:jc w:val="both"/>
        <w:rPr>
          <w:rFonts w:ascii="Arial" w:hAnsi="Arial" w:cs="Arial"/>
          <w:color w:val="000000" w:themeColor="text1"/>
          <w:sz w:val="24"/>
          <w:szCs w:val="24"/>
        </w:rPr>
      </w:pPr>
    </w:p>
    <w:p w14:paraId="1EE452BD" w14:textId="77777777" w:rsidR="00CD5D3D" w:rsidRPr="00AF4BC3" w:rsidRDefault="00CD5D3D" w:rsidP="00CD5D3D">
      <w:pPr>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12.1.10.</w:t>
      </w:r>
      <w:r w:rsidRPr="00AF4BC3">
        <w:rPr>
          <w:rFonts w:ascii="Arial" w:hAnsi="Arial" w:cs="Arial"/>
          <w:color w:val="000000" w:themeColor="text1"/>
          <w:sz w:val="24"/>
          <w:szCs w:val="24"/>
        </w:rPr>
        <w:tab/>
        <w:t xml:space="preserve">Assumir, com exclusividade todos encargos, impostos e taxas que forem devidos em decorrência do objeto deste </w:t>
      </w:r>
      <w:r w:rsidRPr="00AF4BC3">
        <w:rPr>
          <w:rFonts w:ascii="Arial" w:hAnsi="Arial" w:cs="Arial"/>
          <w:b/>
          <w:color w:val="000000" w:themeColor="text1"/>
          <w:sz w:val="24"/>
          <w:szCs w:val="24"/>
        </w:rPr>
        <w:t>CONTRATO</w:t>
      </w:r>
      <w:r w:rsidRPr="00AF4BC3">
        <w:rPr>
          <w:rFonts w:ascii="Arial" w:hAnsi="Arial" w:cs="Arial"/>
          <w:color w:val="000000" w:themeColor="text1"/>
          <w:sz w:val="24"/>
          <w:szCs w:val="24"/>
        </w:rPr>
        <w:t>, bem como as contribuições devidas à Previdência Social, e outras despesas que se fizerem necessárias ao cumprimento do objeto pactuado.</w:t>
      </w:r>
    </w:p>
    <w:p w14:paraId="3846CF50" w14:textId="77777777" w:rsidR="00CD5D3D" w:rsidRPr="00AF4BC3" w:rsidRDefault="00CD5D3D" w:rsidP="00CD5D3D">
      <w:pPr>
        <w:widowControl w:val="0"/>
        <w:spacing w:after="0" w:line="240" w:lineRule="auto"/>
        <w:ind w:left="567"/>
        <w:jc w:val="both"/>
        <w:rPr>
          <w:rFonts w:ascii="Arial" w:hAnsi="Arial" w:cs="Arial"/>
          <w:snapToGrid w:val="0"/>
          <w:color w:val="000000" w:themeColor="text1"/>
          <w:sz w:val="24"/>
          <w:szCs w:val="24"/>
        </w:rPr>
      </w:pPr>
    </w:p>
    <w:p w14:paraId="0F8C01D0" w14:textId="77777777" w:rsidR="00CD5D3D" w:rsidRPr="00AF4BC3" w:rsidRDefault="00CD5D3D" w:rsidP="00CD5D3D">
      <w:pPr>
        <w:widowControl w:val="0"/>
        <w:spacing w:after="0" w:line="240" w:lineRule="auto"/>
        <w:ind w:left="567"/>
        <w:jc w:val="both"/>
        <w:rPr>
          <w:rFonts w:ascii="Arial" w:hAnsi="Arial" w:cs="Arial"/>
          <w:color w:val="000000" w:themeColor="text1"/>
          <w:sz w:val="24"/>
          <w:szCs w:val="24"/>
        </w:rPr>
      </w:pPr>
      <w:r w:rsidRPr="00AF4BC3">
        <w:rPr>
          <w:rFonts w:ascii="Arial" w:hAnsi="Arial" w:cs="Arial"/>
          <w:snapToGrid w:val="0"/>
          <w:color w:val="000000" w:themeColor="text1"/>
          <w:sz w:val="24"/>
          <w:szCs w:val="24"/>
        </w:rPr>
        <w:t>12.1.11.</w:t>
      </w:r>
      <w:r w:rsidRPr="00AF4BC3">
        <w:rPr>
          <w:rFonts w:ascii="Arial" w:hAnsi="Arial" w:cs="Arial"/>
          <w:snapToGrid w:val="0"/>
          <w:color w:val="000000" w:themeColor="text1"/>
          <w:sz w:val="24"/>
          <w:szCs w:val="24"/>
        </w:rPr>
        <w:tab/>
        <w:t xml:space="preserve"> Cumprir todas as Leis e posturas Federais, Estaduais e Municipais pertinentes e responsabilizar-se por todos os prejuízos decorrentes de infrações a que houver dado causa.</w:t>
      </w:r>
    </w:p>
    <w:p w14:paraId="092E4290" w14:textId="77777777" w:rsidR="00CD5D3D" w:rsidRPr="00AF4BC3" w:rsidRDefault="00CD5D3D" w:rsidP="00CD5D3D">
      <w:pPr>
        <w:spacing w:after="0" w:line="240" w:lineRule="auto"/>
        <w:ind w:left="567"/>
        <w:jc w:val="both"/>
        <w:rPr>
          <w:rFonts w:ascii="Arial" w:hAnsi="Arial" w:cs="Arial"/>
          <w:color w:val="000000" w:themeColor="text1"/>
          <w:sz w:val="24"/>
          <w:szCs w:val="24"/>
        </w:rPr>
      </w:pPr>
    </w:p>
    <w:p w14:paraId="4EBC320D" w14:textId="77777777" w:rsidR="00CD5D3D" w:rsidRPr="00AF4BC3" w:rsidRDefault="00CD5D3D" w:rsidP="00CD5D3D">
      <w:pPr>
        <w:spacing w:after="0" w:line="240" w:lineRule="auto"/>
        <w:ind w:left="567"/>
        <w:jc w:val="both"/>
        <w:rPr>
          <w:rFonts w:ascii="Arial" w:hAnsi="Arial" w:cs="Arial"/>
          <w:color w:val="000000" w:themeColor="text1"/>
          <w:sz w:val="24"/>
          <w:szCs w:val="24"/>
        </w:rPr>
      </w:pPr>
      <w:r w:rsidRPr="00AF4BC3">
        <w:rPr>
          <w:rFonts w:ascii="Arial" w:hAnsi="Arial" w:cs="Arial"/>
          <w:color w:val="000000" w:themeColor="text1"/>
          <w:sz w:val="24"/>
          <w:szCs w:val="24"/>
        </w:rPr>
        <w:t xml:space="preserve">12.1.12. Não transferir ou ceder, a qualquer título, os direitos e obrigações decorrentes deste </w:t>
      </w:r>
      <w:r w:rsidRPr="00AF4BC3">
        <w:rPr>
          <w:rFonts w:ascii="Arial" w:hAnsi="Arial" w:cs="Arial"/>
          <w:b/>
          <w:color w:val="000000" w:themeColor="text1"/>
          <w:sz w:val="24"/>
          <w:szCs w:val="24"/>
        </w:rPr>
        <w:t>CONTRATO</w:t>
      </w:r>
      <w:r w:rsidRPr="00AF4BC3">
        <w:rPr>
          <w:rFonts w:ascii="Arial" w:hAnsi="Arial" w:cs="Arial"/>
          <w:color w:val="000000" w:themeColor="text1"/>
          <w:sz w:val="24"/>
          <w:szCs w:val="24"/>
        </w:rPr>
        <w:t xml:space="preserve">, ou títulos de créditos emitidos e sem aceite, como garantia, fiança, ou outra forma qualquer de ônus, sem anuência prévia e expressa da </w:t>
      </w:r>
      <w:r w:rsidRPr="00AF4BC3">
        <w:rPr>
          <w:rFonts w:ascii="Arial" w:hAnsi="Arial" w:cs="Arial"/>
          <w:b/>
          <w:color w:val="000000" w:themeColor="text1"/>
          <w:sz w:val="24"/>
          <w:szCs w:val="24"/>
        </w:rPr>
        <w:t>CONTRATANTE</w:t>
      </w:r>
      <w:r w:rsidRPr="00AF4BC3">
        <w:rPr>
          <w:rFonts w:ascii="Arial" w:hAnsi="Arial" w:cs="Arial"/>
          <w:color w:val="000000" w:themeColor="text1"/>
          <w:sz w:val="24"/>
          <w:szCs w:val="24"/>
        </w:rPr>
        <w:t xml:space="preserve">, sob pena de rescisão unilateral do </w:t>
      </w:r>
      <w:r w:rsidRPr="00AF4BC3">
        <w:rPr>
          <w:rFonts w:ascii="Arial" w:hAnsi="Arial" w:cs="Arial"/>
          <w:b/>
          <w:color w:val="000000" w:themeColor="text1"/>
          <w:sz w:val="24"/>
          <w:szCs w:val="24"/>
        </w:rPr>
        <w:t>CONTRATO</w:t>
      </w:r>
      <w:r w:rsidRPr="00AF4BC3">
        <w:rPr>
          <w:rFonts w:ascii="Arial" w:hAnsi="Arial" w:cs="Arial"/>
          <w:color w:val="000000" w:themeColor="text1"/>
          <w:sz w:val="24"/>
          <w:szCs w:val="24"/>
        </w:rPr>
        <w:t>.</w:t>
      </w:r>
    </w:p>
    <w:p w14:paraId="24D90F37" w14:textId="77777777" w:rsidR="00CD5D3D" w:rsidRPr="00AF4BC3" w:rsidRDefault="00CD5D3D" w:rsidP="00CD5D3D">
      <w:pPr>
        <w:spacing w:after="0" w:line="240" w:lineRule="auto"/>
        <w:ind w:left="567"/>
        <w:jc w:val="both"/>
        <w:rPr>
          <w:rFonts w:ascii="Arial" w:hAnsi="Arial" w:cs="Arial"/>
          <w:bCs/>
          <w:color w:val="000000" w:themeColor="text1"/>
          <w:sz w:val="24"/>
          <w:szCs w:val="24"/>
        </w:rPr>
      </w:pPr>
    </w:p>
    <w:p w14:paraId="36297970" w14:textId="77777777" w:rsidR="00CD5D3D" w:rsidRPr="00AF4BC3" w:rsidRDefault="00CD5D3D" w:rsidP="00CD5D3D">
      <w:pPr>
        <w:spacing w:after="0" w:line="240" w:lineRule="auto"/>
        <w:ind w:left="567"/>
        <w:jc w:val="both"/>
        <w:rPr>
          <w:rFonts w:ascii="Arial" w:hAnsi="Arial" w:cs="Arial"/>
          <w:bCs/>
          <w:color w:val="000000" w:themeColor="text1"/>
          <w:sz w:val="24"/>
          <w:szCs w:val="24"/>
        </w:rPr>
      </w:pPr>
      <w:r w:rsidRPr="00AF4BC3">
        <w:rPr>
          <w:rFonts w:ascii="Arial" w:hAnsi="Arial" w:cs="Arial"/>
          <w:bCs/>
          <w:color w:val="000000" w:themeColor="text1"/>
          <w:sz w:val="24"/>
          <w:szCs w:val="24"/>
        </w:rPr>
        <w:t>12.1.13.</w:t>
      </w:r>
      <w:r w:rsidRPr="00AF4BC3">
        <w:rPr>
          <w:rFonts w:ascii="Arial" w:hAnsi="Arial" w:cs="Arial"/>
          <w:bCs/>
          <w:color w:val="000000" w:themeColor="text1"/>
          <w:sz w:val="24"/>
          <w:szCs w:val="24"/>
        </w:rPr>
        <w:tab/>
        <w:t xml:space="preserve"> Responsabilizar-se pelos ônus de quaisquer ações, demandas, custos e despesas decorrentes de danos causados por culpa ou dolo de seus empregados, prepostos e/ou contratados, bem como obrigar-se por quaisquer responsabilidades decorrentes de ações judiciais que lhe venham a ser atribuídas por força de lei, relacionadas ao cumprimento do presente </w:t>
      </w:r>
      <w:r w:rsidRPr="00AF4BC3">
        <w:rPr>
          <w:rFonts w:ascii="Arial" w:hAnsi="Arial" w:cs="Arial"/>
          <w:b/>
          <w:bCs/>
          <w:color w:val="000000" w:themeColor="text1"/>
          <w:sz w:val="24"/>
          <w:szCs w:val="24"/>
        </w:rPr>
        <w:t>CONTRATO</w:t>
      </w:r>
      <w:r w:rsidRPr="00AF4BC3">
        <w:rPr>
          <w:rFonts w:ascii="Arial" w:hAnsi="Arial" w:cs="Arial"/>
          <w:bCs/>
          <w:color w:val="000000" w:themeColor="text1"/>
          <w:sz w:val="24"/>
          <w:szCs w:val="24"/>
        </w:rPr>
        <w:t>;</w:t>
      </w:r>
    </w:p>
    <w:p w14:paraId="702489F6" w14:textId="77777777" w:rsidR="00CD5D3D" w:rsidRPr="00AF4BC3" w:rsidRDefault="00CD5D3D" w:rsidP="00CD5D3D">
      <w:pPr>
        <w:spacing w:after="0" w:line="240" w:lineRule="auto"/>
        <w:ind w:left="567"/>
        <w:jc w:val="both"/>
        <w:rPr>
          <w:rFonts w:ascii="Arial" w:hAnsi="Arial" w:cs="Arial"/>
          <w:bCs/>
          <w:color w:val="000000" w:themeColor="text1"/>
          <w:sz w:val="24"/>
          <w:szCs w:val="24"/>
        </w:rPr>
      </w:pPr>
    </w:p>
    <w:p w14:paraId="1F5E52BD" w14:textId="7E4F50A2" w:rsidR="00CD5D3D" w:rsidRPr="00AF4BC3" w:rsidRDefault="00CD5D3D" w:rsidP="00124B14">
      <w:pPr>
        <w:spacing w:after="0" w:line="240" w:lineRule="auto"/>
        <w:ind w:left="567"/>
        <w:jc w:val="both"/>
        <w:rPr>
          <w:rFonts w:ascii="Arial" w:hAnsi="Arial" w:cs="Arial"/>
          <w:bCs/>
          <w:color w:val="000000" w:themeColor="text1"/>
          <w:sz w:val="24"/>
          <w:szCs w:val="24"/>
        </w:rPr>
      </w:pPr>
      <w:r w:rsidRPr="00AF4BC3">
        <w:rPr>
          <w:rFonts w:ascii="Arial" w:hAnsi="Arial" w:cs="Arial"/>
          <w:bCs/>
          <w:color w:val="000000" w:themeColor="text1"/>
          <w:sz w:val="24"/>
          <w:szCs w:val="24"/>
        </w:rPr>
        <w:t>12.1.14.</w:t>
      </w:r>
      <w:r w:rsidRPr="00AF4BC3">
        <w:rPr>
          <w:rFonts w:ascii="Arial" w:hAnsi="Arial" w:cs="Arial"/>
          <w:bCs/>
          <w:color w:val="000000" w:themeColor="text1"/>
          <w:sz w:val="24"/>
          <w:szCs w:val="24"/>
        </w:rPr>
        <w:tab/>
        <w:t xml:space="preserve">Instruir a execução do objeto do </w:t>
      </w:r>
      <w:r w:rsidRPr="00AF4BC3">
        <w:rPr>
          <w:rFonts w:ascii="Arial" w:hAnsi="Arial" w:cs="Arial"/>
          <w:b/>
          <w:bCs/>
          <w:color w:val="000000" w:themeColor="text1"/>
          <w:sz w:val="24"/>
          <w:szCs w:val="24"/>
        </w:rPr>
        <w:t>CONTRATO</w:t>
      </w:r>
      <w:r w:rsidRPr="00AF4BC3">
        <w:rPr>
          <w:rFonts w:ascii="Arial" w:hAnsi="Arial" w:cs="Arial"/>
          <w:bCs/>
          <w:color w:val="000000" w:themeColor="text1"/>
          <w:sz w:val="24"/>
          <w:szCs w:val="24"/>
        </w:rPr>
        <w:t>, com a nota fiscal correspondente, juntando cópia da solicitação do produto e do comprovante do respectivo recebimento.</w:t>
      </w:r>
    </w:p>
    <w:p w14:paraId="43D54E36" w14:textId="77777777" w:rsidR="00124B14" w:rsidRPr="00AF4BC3" w:rsidRDefault="00124B14" w:rsidP="00124B14">
      <w:pPr>
        <w:spacing w:after="0" w:line="240" w:lineRule="auto"/>
        <w:ind w:left="567"/>
        <w:jc w:val="both"/>
        <w:rPr>
          <w:rFonts w:ascii="Arial" w:hAnsi="Arial" w:cs="Arial"/>
          <w:bCs/>
          <w:color w:val="000000" w:themeColor="text1"/>
          <w:sz w:val="24"/>
          <w:szCs w:val="24"/>
        </w:rPr>
      </w:pPr>
    </w:p>
    <w:p w14:paraId="02197905" w14:textId="2FFC54D6" w:rsidR="00CD5D3D" w:rsidRPr="00AF4BC3" w:rsidRDefault="00CD5D3D" w:rsidP="00124B14">
      <w:pPr>
        <w:pStyle w:val="Recuodecorpodetexto"/>
        <w:ind w:left="567"/>
        <w:rPr>
          <w:rFonts w:ascii="Arial" w:hAnsi="Arial" w:cs="Arial"/>
          <w:color w:val="000000" w:themeColor="text1"/>
          <w:sz w:val="24"/>
          <w:szCs w:val="24"/>
        </w:rPr>
      </w:pPr>
      <w:r w:rsidRPr="00AF4BC3">
        <w:rPr>
          <w:rFonts w:ascii="Arial" w:hAnsi="Arial" w:cs="Arial"/>
          <w:color w:val="000000" w:themeColor="text1"/>
          <w:sz w:val="24"/>
          <w:szCs w:val="24"/>
        </w:rPr>
        <w:t>12.1.15.</w:t>
      </w:r>
      <w:r w:rsidRPr="00AF4BC3">
        <w:rPr>
          <w:rFonts w:ascii="Arial" w:hAnsi="Arial" w:cs="Arial"/>
          <w:color w:val="000000" w:themeColor="text1"/>
          <w:sz w:val="24"/>
          <w:szCs w:val="24"/>
        </w:rPr>
        <w:tab/>
        <w:t>Manter, durante a vigência deste CONTRATO, em compatibilidade com as obrigações assumidas, todas as condições de habilitação e qualificação exigidas no processo licitatório e pregão supramencionados.</w:t>
      </w:r>
    </w:p>
    <w:p w14:paraId="286FBF74" w14:textId="0E86BB72" w:rsidR="00CD5D3D" w:rsidRDefault="00CD5D3D" w:rsidP="001F5196">
      <w:pPr>
        <w:pStyle w:val="Recuodecorpodetexto"/>
        <w:ind w:left="567"/>
        <w:rPr>
          <w:rFonts w:ascii="Arial" w:hAnsi="Arial" w:cs="Arial"/>
          <w:color w:val="000000" w:themeColor="text1"/>
          <w:sz w:val="24"/>
          <w:szCs w:val="24"/>
        </w:rPr>
      </w:pPr>
      <w:r w:rsidRPr="00AF4BC3">
        <w:rPr>
          <w:rFonts w:ascii="Arial" w:hAnsi="Arial" w:cs="Arial"/>
          <w:color w:val="000000" w:themeColor="text1"/>
          <w:sz w:val="24"/>
          <w:szCs w:val="24"/>
        </w:rPr>
        <w:t xml:space="preserve">12.1.16. Todas as despesas de transporte, tributos, frete, carregamento, descarregamento, encargos trabalhistas e previdenciários e outros custos decorrentes direta e indiretamente para execução do objeto desta licitação, correrão por conta exclusiva da licitante. </w:t>
      </w:r>
    </w:p>
    <w:p w14:paraId="1EA69DB4" w14:textId="77777777" w:rsidR="00C30B71" w:rsidRDefault="00C30B71" w:rsidP="00C30B71">
      <w:pPr>
        <w:pStyle w:val="Recuodecorpodetexto"/>
        <w:ind w:left="567"/>
        <w:rPr>
          <w:rFonts w:ascii="Arial" w:hAnsi="Arial" w:cs="Arial"/>
          <w:color w:val="000000" w:themeColor="text1"/>
        </w:rPr>
      </w:pPr>
      <w:r>
        <w:rPr>
          <w:rFonts w:ascii="Arial" w:hAnsi="Arial" w:cs="Arial"/>
          <w:color w:val="000000" w:themeColor="text1"/>
        </w:rPr>
        <w:t>12</w:t>
      </w:r>
      <w:r w:rsidRPr="004D4858">
        <w:rPr>
          <w:rFonts w:ascii="Arial" w:hAnsi="Arial" w:cs="Arial"/>
          <w:color w:val="000000" w:themeColor="text1"/>
        </w:rPr>
        <w:t>.</w:t>
      </w:r>
      <w:r>
        <w:rPr>
          <w:rFonts w:ascii="Arial" w:hAnsi="Arial" w:cs="Arial"/>
          <w:color w:val="000000" w:themeColor="text1"/>
        </w:rPr>
        <w:t>1.</w:t>
      </w:r>
      <w:r w:rsidRPr="004D4858">
        <w:rPr>
          <w:rFonts w:ascii="Arial" w:hAnsi="Arial" w:cs="Arial"/>
          <w:color w:val="000000" w:themeColor="text1"/>
        </w:rPr>
        <w:t>1</w:t>
      </w:r>
      <w:r>
        <w:rPr>
          <w:rFonts w:ascii="Arial" w:hAnsi="Arial" w:cs="Arial"/>
          <w:color w:val="000000" w:themeColor="text1"/>
        </w:rPr>
        <w:t>7</w:t>
      </w:r>
      <w:r w:rsidRPr="004D4858">
        <w:rPr>
          <w:rFonts w:ascii="Arial" w:hAnsi="Arial" w:cs="Arial"/>
          <w:color w:val="000000" w:themeColor="text1"/>
        </w:rPr>
        <w:t xml:space="preserve">. </w:t>
      </w:r>
      <w:r>
        <w:rPr>
          <w:rFonts w:ascii="Arial" w:hAnsi="Arial" w:cs="Arial"/>
          <w:color w:val="000000" w:themeColor="text1"/>
        </w:rPr>
        <w:t>O CONTRATO deverá ser reajustado conforme a Lei de n°14.113/2021 que conceitua o reajustamento de contrato consistente na aplicação do Índice de correção. Assim sendo o Índice do INCC (Índice Nacional de Custo da Construção) apresentando as documentações correspondentes a solicitação</w:t>
      </w:r>
      <w:r w:rsidRPr="004D4858">
        <w:rPr>
          <w:rFonts w:ascii="Arial" w:hAnsi="Arial" w:cs="Arial"/>
          <w:color w:val="000000" w:themeColor="text1"/>
        </w:rPr>
        <w:t xml:space="preserve">. </w:t>
      </w:r>
    </w:p>
    <w:p w14:paraId="11B9C426" w14:textId="77777777" w:rsidR="00C30B71" w:rsidRPr="00AF4BC3" w:rsidRDefault="00C30B71" w:rsidP="001F5196">
      <w:pPr>
        <w:pStyle w:val="Recuodecorpodetexto"/>
        <w:ind w:left="567"/>
        <w:rPr>
          <w:rFonts w:ascii="Arial" w:hAnsi="Arial" w:cs="Arial"/>
          <w:color w:val="000000" w:themeColor="text1"/>
          <w:sz w:val="24"/>
          <w:szCs w:val="24"/>
        </w:rPr>
      </w:pPr>
    </w:p>
    <w:p w14:paraId="4D7AAF32" w14:textId="139F6E38" w:rsidR="00CD5D3D" w:rsidRPr="00AF4BC3" w:rsidRDefault="003B1128" w:rsidP="00CD5D3D">
      <w:pPr>
        <w:spacing w:after="0" w:line="240" w:lineRule="auto"/>
        <w:ind w:firstLine="567"/>
        <w:jc w:val="right"/>
        <w:rPr>
          <w:rFonts w:ascii="Arial" w:hAnsi="Arial" w:cs="Arial"/>
          <w:sz w:val="24"/>
          <w:szCs w:val="24"/>
        </w:rPr>
      </w:pPr>
      <w:r>
        <w:rPr>
          <w:rFonts w:ascii="Arial" w:hAnsi="Arial" w:cs="Arial"/>
          <w:sz w:val="24"/>
          <w:szCs w:val="24"/>
        </w:rPr>
        <w:t xml:space="preserve">Sidrolândia – MS, </w:t>
      </w:r>
      <w:r w:rsidR="00FE721D">
        <w:rPr>
          <w:rFonts w:ascii="Arial" w:hAnsi="Arial" w:cs="Arial"/>
          <w:sz w:val="24"/>
          <w:szCs w:val="24"/>
        </w:rPr>
        <w:t>24</w:t>
      </w:r>
      <w:r>
        <w:rPr>
          <w:rFonts w:ascii="Arial" w:hAnsi="Arial" w:cs="Arial"/>
          <w:sz w:val="24"/>
          <w:szCs w:val="24"/>
        </w:rPr>
        <w:t xml:space="preserve"> de </w:t>
      </w:r>
      <w:r w:rsidR="0089053D">
        <w:rPr>
          <w:rFonts w:ascii="Arial" w:hAnsi="Arial" w:cs="Arial"/>
          <w:sz w:val="24"/>
          <w:szCs w:val="24"/>
        </w:rPr>
        <w:t xml:space="preserve">abril </w:t>
      </w:r>
      <w:r w:rsidR="00CD5D3D" w:rsidRPr="00AF4BC3">
        <w:rPr>
          <w:rFonts w:ascii="Arial" w:hAnsi="Arial" w:cs="Arial"/>
          <w:sz w:val="24"/>
          <w:szCs w:val="24"/>
        </w:rPr>
        <w:t>de 2024</w:t>
      </w:r>
    </w:p>
    <w:p w14:paraId="54F5BA1F" w14:textId="77777777" w:rsidR="003C4664" w:rsidRPr="00AF4BC3" w:rsidRDefault="003C4664" w:rsidP="00B01CBF">
      <w:pPr>
        <w:spacing w:after="0" w:line="240" w:lineRule="auto"/>
        <w:rPr>
          <w:rFonts w:ascii="Arial" w:hAnsi="Arial" w:cs="Arial"/>
          <w:sz w:val="24"/>
          <w:szCs w:val="24"/>
        </w:rPr>
      </w:pPr>
    </w:p>
    <w:p w14:paraId="61D1BF9B" w14:textId="77777777" w:rsidR="001F5196" w:rsidRPr="00AF4BC3" w:rsidRDefault="001F5196" w:rsidP="00B01CBF">
      <w:pPr>
        <w:spacing w:after="0" w:line="240" w:lineRule="auto"/>
        <w:rPr>
          <w:rFonts w:ascii="Arial" w:hAnsi="Arial" w:cs="Arial"/>
          <w:sz w:val="24"/>
          <w:szCs w:val="24"/>
        </w:rPr>
      </w:pPr>
    </w:p>
    <w:p w14:paraId="46B08A2E" w14:textId="77777777" w:rsidR="001F5196" w:rsidRPr="00AF4BC3" w:rsidRDefault="001F5196" w:rsidP="00B01CBF">
      <w:pPr>
        <w:spacing w:after="0" w:line="240" w:lineRule="auto"/>
        <w:rPr>
          <w:rFonts w:ascii="Arial" w:hAnsi="Arial" w:cs="Arial"/>
          <w:sz w:val="24"/>
          <w:szCs w:val="24"/>
        </w:rPr>
      </w:pPr>
    </w:p>
    <w:p w14:paraId="7DB1DDA0" w14:textId="77777777" w:rsidR="001F5196" w:rsidRPr="00AF4BC3" w:rsidRDefault="001F5196" w:rsidP="00B01CBF">
      <w:pPr>
        <w:spacing w:after="0" w:line="240" w:lineRule="auto"/>
        <w:rPr>
          <w:rFonts w:ascii="Arial" w:hAnsi="Arial" w:cs="Arial"/>
          <w:sz w:val="24"/>
          <w:szCs w:val="24"/>
        </w:rPr>
      </w:pPr>
    </w:p>
    <w:p w14:paraId="71F22614" w14:textId="00593BFA" w:rsidR="003C4664" w:rsidRPr="00AF4BC3" w:rsidRDefault="003C4664" w:rsidP="00412581">
      <w:pPr>
        <w:spacing w:after="0" w:line="240" w:lineRule="auto"/>
        <w:ind w:firstLine="567"/>
        <w:jc w:val="center"/>
        <w:rPr>
          <w:rFonts w:ascii="Arial" w:hAnsi="Arial" w:cs="Arial"/>
          <w:sz w:val="24"/>
          <w:szCs w:val="24"/>
        </w:rPr>
      </w:pPr>
      <w:r w:rsidRPr="00AF4BC3">
        <w:rPr>
          <w:rFonts w:ascii="Arial" w:hAnsi="Arial" w:cs="Arial"/>
          <w:sz w:val="24"/>
          <w:szCs w:val="24"/>
        </w:rPr>
        <w:t>_____________________</w:t>
      </w:r>
    </w:p>
    <w:p w14:paraId="75C558FD" w14:textId="08EB164D" w:rsidR="00CD5D3D" w:rsidRPr="00AF4BC3" w:rsidRDefault="00CD5D3D" w:rsidP="00412581">
      <w:pPr>
        <w:spacing w:after="0" w:line="240" w:lineRule="auto"/>
        <w:jc w:val="both"/>
        <w:rPr>
          <w:rFonts w:ascii="Arial" w:hAnsi="Arial" w:cs="Arial"/>
          <w:sz w:val="24"/>
          <w:szCs w:val="24"/>
        </w:rPr>
      </w:pPr>
    </w:p>
    <w:p w14:paraId="0816E212" w14:textId="141694D1" w:rsidR="00CD5D3D" w:rsidRPr="00AF4BC3" w:rsidRDefault="00CD5D3D" w:rsidP="00CD5D3D">
      <w:pPr>
        <w:pStyle w:val="Standard"/>
        <w:jc w:val="center"/>
        <w:rPr>
          <w:rFonts w:ascii="Arial" w:hAnsi="Arial" w:cs="Arial"/>
          <w:sz w:val="24"/>
          <w:szCs w:val="24"/>
        </w:rPr>
      </w:pPr>
      <w:r w:rsidRPr="00AF4BC3">
        <w:rPr>
          <w:rFonts w:ascii="Arial" w:hAnsi="Arial" w:cs="Arial"/>
          <w:sz w:val="24"/>
          <w:szCs w:val="24"/>
        </w:rPr>
        <w:t>Elaine Brito</w:t>
      </w:r>
    </w:p>
    <w:p w14:paraId="70EB82DC" w14:textId="6F1B7D25" w:rsidR="00CD5D3D" w:rsidRPr="00AF4BC3" w:rsidRDefault="00CD5D3D" w:rsidP="00CD5D3D">
      <w:pPr>
        <w:pStyle w:val="Standard"/>
        <w:jc w:val="center"/>
        <w:rPr>
          <w:rFonts w:ascii="Arial" w:hAnsi="Arial" w:cs="Arial"/>
          <w:sz w:val="24"/>
          <w:szCs w:val="24"/>
        </w:rPr>
      </w:pPr>
      <w:r w:rsidRPr="00AF4BC3">
        <w:rPr>
          <w:rFonts w:ascii="Arial" w:hAnsi="Arial" w:cs="Arial"/>
          <w:sz w:val="24"/>
          <w:szCs w:val="24"/>
        </w:rPr>
        <w:t xml:space="preserve">Secretária de </w:t>
      </w:r>
      <w:r w:rsidR="00A906F5" w:rsidRPr="00AF4BC3">
        <w:rPr>
          <w:rFonts w:ascii="Arial" w:hAnsi="Arial" w:cs="Arial"/>
          <w:sz w:val="24"/>
          <w:szCs w:val="24"/>
        </w:rPr>
        <w:t>Saúde</w:t>
      </w:r>
    </w:p>
    <w:p w14:paraId="16082637" w14:textId="67E578A1" w:rsidR="00CD5D3D" w:rsidRPr="00AF4BC3" w:rsidRDefault="00A44D8A" w:rsidP="00CD5D3D">
      <w:pPr>
        <w:pStyle w:val="Standard"/>
        <w:jc w:val="center"/>
        <w:rPr>
          <w:rFonts w:ascii="Arial" w:hAnsi="Arial" w:cs="Arial"/>
          <w:bCs/>
          <w:color w:val="000000"/>
          <w:sz w:val="24"/>
          <w:szCs w:val="24"/>
        </w:rPr>
      </w:pPr>
      <w:r w:rsidRPr="00AF4BC3">
        <w:rPr>
          <w:rFonts w:ascii="Arial" w:eastAsiaTheme="minorHAnsi" w:hAnsi="Arial" w:cs="Arial"/>
          <w:bCs/>
          <w:color w:val="000000"/>
          <w:sz w:val="24"/>
          <w:szCs w:val="24"/>
          <w:lang w:eastAsia="en-US"/>
        </w:rPr>
        <w:t>DECRETO MUNICIPAL N</w:t>
      </w:r>
      <w:r w:rsidR="00CD5D3D" w:rsidRPr="00AF4BC3">
        <w:rPr>
          <w:rFonts w:ascii="Arial" w:eastAsiaTheme="minorHAnsi" w:hAnsi="Arial" w:cs="Arial"/>
          <w:bCs/>
          <w:color w:val="000000"/>
          <w:sz w:val="24"/>
          <w:szCs w:val="24"/>
          <w:lang w:eastAsia="en-US"/>
        </w:rPr>
        <w:t>º</w:t>
      </w:r>
      <w:r w:rsidRPr="00AF4BC3">
        <w:rPr>
          <w:rFonts w:ascii="Arial" w:eastAsiaTheme="minorHAnsi" w:hAnsi="Arial" w:cs="Arial"/>
          <w:bCs/>
          <w:color w:val="000000"/>
          <w:sz w:val="24"/>
          <w:szCs w:val="24"/>
          <w:lang w:eastAsia="en-US"/>
        </w:rPr>
        <w:t xml:space="preserve"> 204</w:t>
      </w:r>
      <w:r w:rsidR="00CD5D3D" w:rsidRPr="00AF4BC3">
        <w:rPr>
          <w:rFonts w:ascii="Arial" w:hAnsi="Arial" w:cs="Arial"/>
          <w:color w:val="000000"/>
          <w:sz w:val="24"/>
          <w:szCs w:val="24"/>
        </w:rPr>
        <w:t>.</w:t>
      </w:r>
    </w:p>
    <w:p w14:paraId="3DC34ABC" w14:textId="77777777" w:rsidR="003C4664" w:rsidRPr="00AF4BC3" w:rsidRDefault="003C4664" w:rsidP="001F5196">
      <w:pPr>
        <w:rPr>
          <w:rFonts w:ascii="Arial" w:hAnsi="Arial" w:cs="Arial"/>
          <w:sz w:val="24"/>
          <w:szCs w:val="24"/>
        </w:rPr>
      </w:pPr>
    </w:p>
    <w:sectPr w:rsidR="003C4664" w:rsidRPr="00AF4BC3" w:rsidSect="003C4664">
      <w:headerReference w:type="default" r:id="rId8"/>
      <w:footerReference w:type="default" r:id="rId9"/>
      <w:pgSz w:w="11906" w:h="16838"/>
      <w:pgMar w:top="1417" w:right="1701" w:bottom="1417" w:left="1701" w:header="1447"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A8CF20" w14:textId="77777777" w:rsidR="00327F05" w:rsidRDefault="00327F05" w:rsidP="003C4664">
      <w:pPr>
        <w:spacing w:after="0" w:line="240" w:lineRule="auto"/>
      </w:pPr>
      <w:r>
        <w:separator/>
      </w:r>
    </w:p>
  </w:endnote>
  <w:endnote w:type="continuationSeparator" w:id="0">
    <w:p w14:paraId="09776983" w14:textId="77777777" w:rsidR="00327F05" w:rsidRDefault="00327F05" w:rsidP="003C46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Ecofont_Spranq_eco_Sans">
    <w:altName w:val="Malgun Gothic"/>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D33C9E" w14:textId="43BDC144" w:rsidR="003C4664" w:rsidRPr="004D1C78" w:rsidRDefault="004D1C78" w:rsidP="004D1C78">
    <w:pPr>
      <w:pStyle w:val="Rodap"/>
      <w:jc w:val="center"/>
      <w:rPr>
        <w:rFonts w:cstheme="minorHAnsi"/>
        <w:sz w:val="20"/>
        <w:szCs w:val="20"/>
      </w:rPr>
    </w:pPr>
    <w:r w:rsidRPr="004D1C78">
      <w:rPr>
        <w:rFonts w:cstheme="minorHAnsi"/>
        <w:b/>
        <w:bCs/>
        <w:sz w:val="20"/>
        <w:szCs w:val="20"/>
      </w:rPr>
      <w:t>Rua São Paulo, 964 – Centro – Fone (67) 3272-7400 – CEP 79.170-000 - SIDROLANDIA – MS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0321C6" w14:textId="77777777" w:rsidR="00327F05" w:rsidRDefault="00327F05" w:rsidP="003C4664">
      <w:pPr>
        <w:spacing w:after="0" w:line="240" w:lineRule="auto"/>
      </w:pPr>
      <w:r>
        <w:separator/>
      </w:r>
    </w:p>
  </w:footnote>
  <w:footnote w:type="continuationSeparator" w:id="0">
    <w:p w14:paraId="2F49A6F7" w14:textId="77777777" w:rsidR="00327F05" w:rsidRDefault="00327F05" w:rsidP="003C46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126378" w14:textId="5734DFCC" w:rsidR="003C4664" w:rsidRDefault="003C4664" w:rsidP="003C4664">
    <w:pPr>
      <w:tabs>
        <w:tab w:val="center" w:pos="4252"/>
        <w:tab w:val="center" w:pos="4677"/>
        <w:tab w:val="right" w:pos="8504"/>
        <w:tab w:val="right" w:pos="9354"/>
      </w:tabs>
      <w:jc w:val="center"/>
      <w:rPr>
        <w:rFonts w:ascii="Bookman Old Style" w:hAnsi="Bookman Old Style"/>
        <w:b/>
      </w:rPr>
    </w:pPr>
    <w:r>
      <w:rPr>
        <w:noProof/>
        <w:lang w:eastAsia="pt-BR"/>
      </w:rPr>
      <w:drawing>
        <wp:anchor distT="0" distB="0" distL="114300" distR="114300" simplePos="0" relativeHeight="251658752" behindDoc="0" locked="0" layoutInCell="1" allowOverlap="1" wp14:anchorId="777A4321" wp14:editId="0D1ADD6D">
          <wp:simplePos x="0" y="0"/>
          <wp:positionH relativeFrom="margin">
            <wp:posOffset>2282190</wp:posOffset>
          </wp:positionH>
          <wp:positionV relativeFrom="page">
            <wp:posOffset>457200</wp:posOffset>
          </wp:positionV>
          <wp:extent cx="838200" cy="857250"/>
          <wp:effectExtent l="0" t="0" r="0" b="0"/>
          <wp:wrapThrough wrapText="bothSides">
            <wp:wrapPolygon edited="0">
              <wp:start x="0" y="0"/>
              <wp:lineTo x="0" y="21120"/>
              <wp:lineTo x="21109" y="21120"/>
              <wp:lineTo x="21109" y="0"/>
              <wp:lineTo x="0" y="0"/>
            </wp:wrapPolygon>
          </wp:wrapThrough>
          <wp:docPr id="33" name="Imagem 33" descr="Resultado de imagem para brasão sidrolan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Resultado de imagem para brasão sidrolandi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8572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6704" behindDoc="1" locked="0" layoutInCell="0" allowOverlap="1" wp14:anchorId="499AD748" wp14:editId="190498D6">
          <wp:simplePos x="0" y="0"/>
          <wp:positionH relativeFrom="margin">
            <wp:align>center</wp:align>
          </wp:positionH>
          <wp:positionV relativeFrom="margin">
            <wp:align>center</wp:align>
          </wp:positionV>
          <wp:extent cx="5396230" cy="5165090"/>
          <wp:effectExtent l="0" t="0" r="0" b="0"/>
          <wp:wrapNone/>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5396230" cy="51650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5680" behindDoc="1" locked="0" layoutInCell="0" allowOverlap="1" wp14:anchorId="5441B2EE" wp14:editId="16E4ECC0">
          <wp:simplePos x="0" y="0"/>
          <wp:positionH relativeFrom="margin">
            <wp:align>center</wp:align>
          </wp:positionH>
          <wp:positionV relativeFrom="margin">
            <wp:align>center</wp:align>
          </wp:positionV>
          <wp:extent cx="5396230" cy="5165090"/>
          <wp:effectExtent l="0" t="0" r="0" b="0"/>
          <wp:wrapNone/>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5396230" cy="5165090"/>
                  </a:xfrm>
                  <a:prstGeom prst="rect">
                    <a:avLst/>
                  </a:prstGeom>
                  <a:noFill/>
                </pic:spPr>
              </pic:pic>
            </a:graphicData>
          </a:graphic>
          <wp14:sizeRelH relativeFrom="page">
            <wp14:pctWidth>0</wp14:pctWidth>
          </wp14:sizeRelH>
          <wp14:sizeRelV relativeFrom="page">
            <wp14:pctHeight>0</wp14:pctHeight>
          </wp14:sizeRelV>
        </wp:anchor>
      </w:drawing>
    </w:r>
  </w:p>
  <w:tbl>
    <w:tblPr>
      <w:tblW w:w="1838" w:type="dxa"/>
      <w:tblInd w:w="7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tblGrid>
    <w:tr w:rsidR="003C4664" w14:paraId="57DC065B" w14:textId="77777777" w:rsidTr="003C4664">
      <w:trPr>
        <w:trHeight w:val="242"/>
      </w:trPr>
      <w:tc>
        <w:tcPr>
          <w:tcW w:w="1838" w:type="dxa"/>
          <w:shd w:val="clear" w:color="auto" w:fill="auto"/>
        </w:tcPr>
        <w:p w14:paraId="2E7EF725" w14:textId="77777777" w:rsidR="003C4664" w:rsidRPr="00496157" w:rsidRDefault="003C4664" w:rsidP="003C4664">
          <w:pPr>
            <w:tabs>
              <w:tab w:val="center" w:pos="4252"/>
              <w:tab w:val="center" w:pos="4677"/>
              <w:tab w:val="right" w:pos="8504"/>
              <w:tab w:val="right" w:pos="9354"/>
            </w:tabs>
            <w:rPr>
              <w:rFonts w:cs="Calibri"/>
              <w:b/>
              <w:sz w:val="18"/>
              <w:szCs w:val="18"/>
            </w:rPr>
          </w:pPr>
          <w:r w:rsidRPr="00496157">
            <w:rPr>
              <w:rFonts w:cs="Calibri"/>
              <w:b/>
              <w:sz w:val="18"/>
              <w:szCs w:val="18"/>
            </w:rPr>
            <w:t>Folha</w:t>
          </w:r>
        </w:p>
      </w:tc>
    </w:tr>
    <w:tr w:rsidR="003C4664" w14:paraId="480BEF3C" w14:textId="77777777" w:rsidTr="003C4664">
      <w:trPr>
        <w:trHeight w:val="255"/>
      </w:trPr>
      <w:tc>
        <w:tcPr>
          <w:tcW w:w="1838" w:type="dxa"/>
          <w:shd w:val="clear" w:color="auto" w:fill="auto"/>
        </w:tcPr>
        <w:p w14:paraId="2EECA894" w14:textId="77777777" w:rsidR="003C4664" w:rsidRPr="00496157" w:rsidRDefault="003C4664" w:rsidP="003C4664">
          <w:pPr>
            <w:tabs>
              <w:tab w:val="center" w:pos="4252"/>
              <w:tab w:val="center" w:pos="4677"/>
              <w:tab w:val="right" w:pos="8504"/>
              <w:tab w:val="right" w:pos="9354"/>
            </w:tabs>
            <w:rPr>
              <w:rFonts w:cs="Calibri"/>
              <w:b/>
              <w:sz w:val="18"/>
              <w:szCs w:val="18"/>
            </w:rPr>
          </w:pPr>
          <w:r w:rsidRPr="00496157">
            <w:rPr>
              <w:rFonts w:cs="Calibri"/>
              <w:b/>
              <w:sz w:val="18"/>
              <w:szCs w:val="18"/>
            </w:rPr>
            <w:t>Rubrica</w:t>
          </w:r>
        </w:p>
      </w:tc>
    </w:tr>
  </w:tbl>
  <w:p w14:paraId="63A48BCE" w14:textId="6191F674" w:rsidR="003C4664" w:rsidRPr="00CE520D" w:rsidRDefault="003C4664" w:rsidP="003C4664">
    <w:pPr>
      <w:tabs>
        <w:tab w:val="center" w:pos="4252"/>
        <w:tab w:val="center" w:pos="4677"/>
        <w:tab w:val="right" w:pos="8504"/>
        <w:tab w:val="right" w:pos="9354"/>
      </w:tabs>
      <w:spacing w:after="0" w:line="240" w:lineRule="auto"/>
      <w:jc w:val="center"/>
      <w:rPr>
        <w:rFonts w:ascii="Bookman Old Style" w:hAnsi="Bookman Old Style"/>
        <w:b/>
      </w:rPr>
    </w:pPr>
    <w:r w:rsidRPr="00CE520D">
      <w:rPr>
        <w:rFonts w:ascii="Bookman Old Style" w:hAnsi="Bookman Old Style"/>
        <w:b/>
      </w:rPr>
      <w:t>PREFEITURA MUNICIPAL DE SIDROL</w:t>
    </w:r>
    <w:r>
      <w:rPr>
        <w:rFonts w:ascii="Bookman Old Style" w:hAnsi="Bookman Old Style"/>
        <w:b/>
        <w:noProof/>
        <w:lang w:eastAsia="pt-BR"/>
      </w:rPr>
      <w:drawing>
        <wp:anchor distT="0" distB="0" distL="114300" distR="114300" simplePos="0" relativeHeight="251657728" behindDoc="1" locked="0" layoutInCell="0" allowOverlap="1" wp14:anchorId="286E2DB2" wp14:editId="46CA7FB4">
          <wp:simplePos x="0" y="0"/>
          <wp:positionH relativeFrom="margin">
            <wp:align>center</wp:align>
          </wp:positionH>
          <wp:positionV relativeFrom="margin">
            <wp:align>center</wp:align>
          </wp:positionV>
          <wp:extent cx="5396230" cy="5165090"/>
          <wp:effectExtent l="0" t="0" r="0" b="0"/>
          <wp:wrapNone/>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5396230" cy="5165090"/>
                  </a:xfrm>
                  <a:prstGeom prst="rect">
                    <a:avLst/>
                  </a:prstGeom>
                  <a:noFill/>
                </pic:spPr>
              </pic:pic>
            </a:graphicData>
          </a:graphic>
          <wp14:sizeRelH relativeFrom="page">
            <wp14:pctWidth>0</wp14:pctWidth>
          </wp14:sizeRelH>
          <wp14:sizeRelV relativeFrom="page">
            <wp14:pctHeight>0</wp14:pctHeight>
          </wp14:sizeRelV>
        </wp:anchor>
      </w:drawing>
    </w:r>
    <w:r w:rsidRPr="00CE520D">
      <w:rPr>
        <w:rFonts w:ascii="Bookman Old Style" w:hAnsi="Bookman Old Style"/>
        <w:b/>
      </w:rPr>
      <w:t>ÂNDIA</w:t>
    </w:r>
  </w:p>
  <w:p w14:paraId="3A944A08" w14:textId="77777777" w:rsidR="003C4664" w:rsidRPr="00482588" w:rsidRDefault="003C4664" w:rsidP="003C4664">
    <w:pPr>
      <w:tabs>
        <w:tab w:val="center" w:pos="4252"/>
        <w:tab w:val="center" w:pos="4677"/>
        <w:tab w:val="right" w:pos="8504"/>
        <w:tab w:val="right" w:pos="9354"/>
      </w:tabs>
      <w:spacing w:after="0" w:line="240" w:lineRule="auto"/>
      <w:jc w:val="center"/>
      <w:rPr>
        <w:rFonts w:ascii="Bookman Old Style" w:hAnsi="Bookman Old Style"/>
      </w:rPr>
    </w:pPr>
    <w:r w:rsidRPr="007E3E96">
      <w:rPr>
        <w:rFonts w:ascii="Bookman Old Style" w:hAnsi="Bookman Old Style"/>
      </w:rPr>
      <w:t>ESTADO DO MATO GROSSO DO SUL</w:t>
    </w:r>
    <w:r w:rsidR="0083499B">
      <w:rPr>
        <w:rFonts w:ascii="Bookman Old Style" w:hAnsi="Bookman Old Style"/>
        <w:b/>
        <w:noProof/>
      </w:rPr>
      <w:pict w14:anchorId="25DBBD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1" type="#_x0000_t75" style="position:absolute;left:0;text-align:left;margin-left:0;margin-top:0;width:424.9pt;height:406.7pt;z-index:-251656704;mso-position-horizontal:center;mso-position-horizontal-relative:margin;mso-position-vertical:center;mso-position-vertical-relative:margin" o:allowincell="f">
          <v:imagedata r:id="rId3" o:title="brasao prefeitura" gain="19661f" blacklevel="22938f"/>
          <w10:wrap anchorx="margin" anchory="margin"/>
        </v:shape>
      </w:pict>
    </w:r>
  </w:p>
  <w:p w14:paraId="5720BDC3" w14:textId="77777777" w:rsidR="003C4664" w:rsidRPr="003C4664" w:rsidRDefault="003C4664" w:rsidP="003C4664">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E253EB"/>
    <w:multiLevelType w:val="multilevel"/>
    <w:tmpl w:val="32D6CCC2"/>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nsid w:val="184124A5"/>
    <w:multiLevelType w:val="hybridMultilevel"/>
    <w:tmpl w:val="B68EFB3C"/>
    <w:lvl w:ilvl="0" w:tplc="AF3AF4C2">
      <w:start w:val="1"/>
      <w:numFmt w:val="lowerLetter"/>
      <w:lvlText w:val="%1)"/>
      <w:lvlJc w:val="left"/>
      <w:pPr>
        <w:ind w:left="1778" w:hanging="360"/>
      </w:pPr>
      <w:rPr>
        <w:rFonts w:hint="default"/>
        <w:u w:val="none"/>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2">
    <w:nsid w:val="1A11402B"/>
    <w:multiLevelType w:val="multilevel"/>
    <w:tmpl w:val="C9E8481C"/>
    <w:lvl w:ilvl="0">
      <w:start w:val="10"/>
      <w:numFmt w:val="decimal"/>
      <w:lvlText w:val="%1"/>
      <w:lvlJc w:val="left"/>
      <w:pPr>
        <w:ind w:left="660" w:hanging="660"/>
      </w:pPr>
      <w:rPr>
        <w:rFonts w:hint="default"/>
      </w:rPr>
    </w:lvl>
    <w:lvl w:ilvl="1">
      <w:start w:val="3"/>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
    <w:nsid w:val="1D5C100D"/>
    <w:multiLevelType w:val="multilevel"/>
    <w:tmpl w:val="05525A9E"/>
    <w:lvl w:ilvl="0">
      <w:start w:val="1"/>
      <w:numFmt w:val="decimal"/>
      <w:pStyle w:val="Nivel01"/>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781"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D947D8D"/>
    <w:multiLevelType w:val="multilevel"/>
    <w:tmpl w:val="B428F806"/>
    <w:lvl w:ilvl="0">
      <w:start w:val="1"/>
      <w:numFmt w:val="lowerLetter"/>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5">
    <w:nsid w:val="23605B40"/>
    <w:multiLevelType w:val="multilevel"/>
    <w:tmpl w:val="EF02AA86"/>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24DB228D"/>
    <w:multiLevelType w:val="hybridMultilevel"/>
    <w:tmpl w:val="C83C6246"/>
    <w:lvl w:ilvl="0" w:tplc="922E9398">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7">
    <w:nsid w:val="25265E2C"/>
    <w:multiLevelType w:val="hybridMultilevel"/>
    <w:tmpl w:val="FD0A2EEE"/>
    <w:lvl w:ilvl="0" w:tplc="C4E4F252">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8">
    <w:nsid w:val="27633CA7"/>
    <w:multiLevelType w:val="hybridMultilevel"/>
    <w:tmpl w:val="E31AE53C"/>
    <w:lvl w:ilvl="0" w:tplc="E7B6E2C6">
      <w:start w:val="1"/>
      <w:numFmt w:val="lowerLetter"/>
      <w:lvlText w:val="%1)"/>
      <w:lvlJc w:val="left"/>
      <w:pPr>
        <w:ind w:left="927" w:hanging="360"/>
      </w:pPr>
      <w:rPr>
        <w:rFonts w:hint="default"/>
        <w:b w:val="0"/>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
    <w:nsid w:val="2DD456E4"/>
    <w:multiLevelType w:val="hybridMultilevel"/>
    <w:tmpl w:val="49940E6E"/>
    <w:lvl w:ilvl="0" w:tplc="A802FF7E">
      <w:start w:val="1"/>
      <w:numFmt w:val="upperLetter"/>
      <w:lvlText w:val="%1."/>
      <w:lvlJc w:val="left"/>
      <w:pPr>
        <w:ind w:left="1287" w:hanging="360"/>
      </w:pPr>
      <w:rPr>
        <w:rFonts w:hint="default"/>
        <w:b/>
      </w:r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0">
    <w:nsid w:val="30B12580"/>
    <w:multiLevelType w:val="hybridMultilevel"/>
    <w:tmpl w:val="B688254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4BE97DC7"/>
    <w:multiLevelType w:val="hybridMultilevel"/>
    <w:tmpl w:val="3A16E782"/>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2">
    <w:nsid w:val="57843B42"/>
    <w:multiLevelType w:val="hybridMultilevel"/>
    <w:tmpl w:val="81C877CE"/>
    <w:lvl w:ilvl="0" w:tplc="91A29308">
      <w:start w:val="1"/>
      <w:numFmt w:val="upperRoman"/>
      <w:lvlText w:val="%1"/>
      <w:lvlJc w:val="left"/>
      <w:pPr>
        <w:ind w:left="628" w:hanging="130"/>
      </w:pPr>
      <w:rPr>
        <w:rFonts w:ascii="Arial" w:eastAsia="Times New Roman" w:hAnsi="Arial" w:cs="Arial" w:hint="default"/>
        <w:b/>
        <w:bCs/>
        <w:w w:val="101"/>
        <w:sz w:val="24"/>
        <w:szCs w:val="24"/>
        <w:lang w:val="pt-PT" w:eastAsia="en-US" w:bidi="ar-SA"/>
      </w:rPr>
    </w:lvl>
    <w:lvl w:ilvl="1" w:tplc="5A9A2076">
      <w:numFmt w:val="bullet"/>
      <w:lvlText w:val="•"/>
      <w:lvlJc w:val="left"/>
      <w:pPr>
        <w:ind w:left="1732" w:hanging="130"/>
      </w:pPr>
      <w:rPr>
        <w:rFonts w:hint="default"/>
        <w:lang w:val="pt-PT" w:eastAsia="en-US" w:bidi="ar-SA"/>
      </w:rPr>
    </w:lvl>
    <w:lvl w:ilvl="2" w:tplc="C6C4F7CA">
      <w:numFmt w:val="bullet"/>
      <w:lvlText w:val="•"/>
      <w:lvlJc w:val="left"/>
      <w:pPr>
        <w:ind w:left="2845" w:hanging="130"/>
      </w:pPr>
      <w:rPr>
        <w:rFonts w:hint="default"/>
        <w:lang w:val="pt-PT" w:eastAsia="en-US" w:bidi="ar-SA"/>
      </w:rPr>
    </w:lvl>
    <w:lvl w:ilvl="3" w:tplc="AC3ACC92">
      <w:numFmt w:val="bullet"/>
      <w:lvlText w:val="•"/>
      <w:lvlJc w:val="left"/>
      <w:pPr>
        <w:ind w:left="3957" w:hanging="130"/>
      </w:pPr>
      <w:rPr>
        <w:rFonts w:hint="default"/>
        <w:lang w:val="pt-PT" w:eastAsia="en-US" w:bidi="ar-SA"/>
      </w:rPr>
    </w:lvl>
    <w:lvl w:ilvl="4" w:tplc="9DEC012C">
      <w:numFmt w:val="bullet"/>
      <w:lvlText w:val="•"/>
      <w:lvlJc w:val="left"/>
      <w:pPr>
        <w:ind w:left="5070" w:hanging="130"/>
      </w:pPr>
      <w:rPr>
        <w:rFonts w:hint="default"/>
        <w:lang w:val="pt-PT" w:eastAsia="en-US" w:bidi="ar-SA"/>
      </w:rPr>
    </w:lvl>
    <w:lvl w:ilvl="5" w:tplc="5754AD66">
      <w:numFmt w:val="bullet"/>
      <w:lvlText w:val="•"/>
      <w:lvlJc w:val="left"/>
      <w:pPr>
        <w:ind w:left="6183" w:hanging="130"/>
      </w:pPr>
      <w:rPr>
        <w:rFonts w:hint="default"/>
        <w:lang w:val="pt-PT" w:eastAsia="en-US" w:bidi="ar-SA"/>
      </w:rPr>
    </w:lvl>
    <w:lvl w:ilvl="6" w:tplc="D3668984">
      <w:numFmt w:val="bullet"/>
      <w:lvlText w:val="•"/>
      <w:lvlJc w:val="left"/>
      <w:pPr>
        <w:ind w:left="7295" w:hanging="130"/>
      </w:pPr>
      <w:rPr>
        <w:rFonts w:hint="default"/>
        <w:lang w:val="pt-PT" w:eastAsia="en-US" w:bidi="ar-SA"/>
      </w:rPr>
    </w:lvl>
    <w:lvl w:ilvl="7" w:tplc="FBBC04CE">
      <w:numFmt w:val="bullet"/>
      <w:lvlText w:val="•"/>
      <w:lvlJc w:val="left"/>
      <w:pPr>
        <w:ind w:left="8408" w:hanging="130"/>
      </w:pPr>
      <w:rPr>
        <w:rFonts w:hint="default"/>
        <w:lang w:val="pt-PT" w:eastAsia="en-US" w:bidi="ar-SA"/>
      </w:rPr>
    </w:lvl>
    <w:lvl w:ilvl="8" w:tplc="A934E17A">
      <w:numFmt w:val="bullet"/>
      <w:lvlText w:val="•"/>
      <w:lvlJc w:val="left"/>
      <w:pPr>
        <w:ind w:left="9521" w:hanging="130"/>
      </w:pPr>
      <w:rPr>
        <w:rFonts w:hint="default"/>
        <w:lang w:val="pt-PT" w:eastAsia="en-US" w:bidi="ar-SA"/>
      </w:rPr>
    </w:lvl>
  </w:abstractNum>
  <w:abstractNum w:abstractNumId="13">
    <w:nsid w:val="5C2374AA"/>
    <w:multiLevelType w:val="hybridMultilevel"/>
    <w:tmpl w:val="D3145B1E"/>
    <w:lvl w:ilvl="0" w:tplc="E64C8154">
      <w:start w:val="1"/>
      <w:numFmt w:val="upperRoman"/>
      <w:lvlText w:val="%1"/>
      <w:lvlJc w:val="left"/>
      <w:pPr>
        <w:ind w:left="757" w:hanging="130"/>
      </w:pPr>
      <w:rPr>
        <w:rFonts w:ascii="Arial" w:eastAsia="Times New Roman" w:hAnsi="Arial" w:cs="Arial" w:hint="default"/>
        <w:b/>
        <w:bCs/>
        <w:w w:val="101"/>
        <w:sz w:val="24"/>
        <w:szCs w:val="24"/>
        <w:lang w:val="pt-PT" w:eastAsia="en-US" w:bidi="ar-SA"/>
      </w:rPr>
    </w:lvl>
    <w:lvl w:ilvl="1" w:tplc="EF1CBD96">
      <w:numFmt w:val="bullet"/>
      <w:lvlText w:val="•"/>
      <w:lvlJc w:val="left"/>
      <w:pPr>
        <w:ind w:left="1858" w:hanging="130"/>
      </w:pPr>
      <w:rPr>
        <w:rFonts w:hint="default"/>
        <w:lang w:val="pt-PT" w:eastAsia="en-US" w:bidi="ar-SA"/>
      </w:rPr>
    </w:lvl>
    <w:lvl w:ilvl="2" w:tplc="CF580B32">
      <w:numFmt w:val="bullet"/>
      <w:lvlText w:val="•"/>
      <w:lvlJc w:val="left"/>
      <w:pPr>
        <w:ind w:left="2957" w:hanging="130"/>
      </w:pPr>
      <w:rPr>
        <w:rFonts w:hint="default"/>
        <w:lang w:val="pt-PT" w:eastAsia="en-US" w:bidi="ar-SA"/>
      </w:rPr>
    </w:lvl>
    <w:lvl w:ilvl="3" w:tplc="F404E224">
      <w:numFmt w:val="bullet"/>
      <w:lvlText w:val="•"/>
      <w:lvlJc w:val="left"/>
      <w:pPr>
        <w:ind w:left="4055" w:hanging="130"/>
      </w:pPr>
      <w:rPr>
        <w:rFonts w:hint="default"/>
        <w:lang w:val="pt-PT" w:eastAsia="en-US" w:bidi="ar-SA"/>
      </w:rPr>
    </w:lvl>
    <w:lvl w:ilvl="4" w:tplc="4142D3B0">
      <w:numFmt w:val="bullet"/>
      <w:lvlText w:val="•"/>
      <w:lvlJc w:val="left"/>
      <w:pPr>
        <w:ind w:left="5154" w:hanging="130"/>
      </w:pPr>
      <w:rPr>
        <w:rFonts w:hint="default"/>
        <w:lang w:val="pt-PT" w:eastAsia="en-US" w:bidi="ar-SA"/>
      </w:rPr>
    </w:lvl>
    <w:lvl w:ilvl="5" w:tplc="A6664B92">
      <w:numFmt w:val="bullet"/>
      <w:lvlText w:val="•"/>
      <w:lvlJc w:val="left"/>
      <w:pPr>
        <w:ind w:left="6253" w:hanging="130"/>
      </w:pPr>
      <w:rPr>
        <w:rFonts w:hint="default"/>
        <w:lang w:val="pt-PT" w:eastAsia="en-US" w:bidi="ar-SA"/>
      </w:rPr>
    </w:lvl>
    <w:lvl w:ilvl="6" w:tplc="85CC62E6">
      <w:numFmt w:val="bullet"/>
      <w:lvlText w:val="•"/>
      <w:lvlJc w:val="left"/>
      <w:pPr>
        <w:ind w:left="7351" w:hanging="130"/>
      </w:pPr>
      <w:rPr>
        <w:rFonts w:hint="default"/>
        <w:lang w:val="pt-PT" w:eastAsia="en-US" w:bidi="ar-SA"/>
      </w:rPr>
    </w:lvl>
    <w:lvl w:ilvl="7" w:tplc="81DC6848">
      <w:numFmt w:val="bullet"/>
      <w:lvlText w:val="•"/>
      <w:lvlJc w:val="left"/>
      <w:pPr>
        <w:ind w:left="8450" w:hanging="130"/>
      </w:pPr>
      <w:rPr>
        <w:rFonts w:hint="default"/>
        <w:lang w:val="pt-PT" w:eastAsia="en-US" w:bidi="ar-SA"/>
      </w:rPr>
    </w:lvl>
    <w:lvl w:ilvl="8" w:tplc="130AE77C">
      <w:numFmt w:val="bullet"/>
      <w:lvlText w:val="•"/>
      <w:lvlJc w:val="left"/>
      <w:pPr>
        <w:ind w:left="9549" w:hanging="130"/>
      </w:pPr>
      <w:rPr>
        <w:rFonts w:hint="default"/>
        <w:lang w:val="pt-PT" w:eastAsia="en-US" w:bidi="ar-SA"/>
      </w:rPr>
    </w:lvl>
  </w:abstractNum>
  <w:abstractNum w:abstractNumId="14">
    <w:nsid w:val="5DC76963"/>
    <w:multiLevelType w:val="multilevel"/>
    <w:tmpl w:val="E640A08C"/>
    <w:lvl w:ilvl="0">
      <w:start w:val="1"/>
      <w:numFmt w:val="upperRoman"/>
      <w:lvlText w:val="%1."/>
      <w:lvlJc w:val="left"/>
      <w:pPr>
        <w:ind w:left="2160" w:hanging="360"/>
      </w:pPr>
      <w:rPr>
        <w:rFonts w:hint="default"/>
        <w:b/>
      </w:rPr>
    </w:lvl>
    <w:lvl w:ilvl="1">
      <w:start w:val="3"/>
      <w:numFmt w:val="decimal"/>
      <w:isLgl/>
      <w:lvlText w:val="%1.%2"/>
      <w:lvlJc w:val="left"/>
      <w:pPr>
        <w:ind w:left="2205" w:hanging="405"/>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15">
    <w:nsid w:val="765A1F07"/>
    <w:multiLevelType w:val="hybridMultilevel"/>
    <w:tmpl w:val="0A524FDE"/>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7DD53747"/>
    <w:multiLevelType w:val="multilevel"/>
    <w:tmpl w:val="D9EA6F16"/>
    <w:lvl w:ilvl="0">
      <w:start w:val="10"/>
      <w:numFmt w:val="decimal"/>
      <w:lvlText w:val="%1"/>
      <w:lvlJc w:val="left"/>
      <w:pPr>
        <w:ind w:left="855" w:hanging="855"/>
      </w:pPr>
      <w:rPr>
        <w:rFonts w:hint="default"/>
        <w:color w:val="000000"/>
      </w:rPr>
    </w:lvl>
    <w:lvl w:ilvl="1">
      <w:start w:val="3"/>
      <w:numFmt w:val="decimal"/>
      <w:lvlText w:val="%1.%2"/>
      <w:lvlJc w:val="left"/>
      <w:pPr>
        <w:ind w:left="1138" w:hanging="855"/>
      </w:pPr>
      <w:rPr>
        <w:rFonts w:hint="default"/>
        <w:color w:val="000000"/>
      </w:rPr>
    </w:lvl>
    <w:lvl w:ilvl="2">
      <w:start w:val="1"/>
      <w:numFmt w:val="decimal"/>
      <w:lvlText w:val="%1.%2.%3"/>
      <w:lvlJc w:val="left"/>
      <w:pPr>
        <w:ind w:left="1421" w:hanging="855"/>
      </w:pPr>
      <w:rPr>
        <w:rFonts w:hint="default"/>
        <w:color w:val="000000"/>
      </w:rPr>
    </w:lvl>
    <w:lvl w:ilvl="3">
      <w:start w:val="2"/>
      <w:numFmt w:val="decimal"/>
      <w:lvlText w:val="%1.%2.%3.%4"/>
      <w:lvlJc w:val="left"/>
      <w:pPr>
        <w:ind w:left="1929" w:hanging="1080"/>
      </w:pPr>
      <w:rPr>
        <w:rFonts w:hint="default"/>
        <w:color w:val="000000"/>
      </w:rPr>
    </w:lvl>
    <w:lvl w:ilvl="4">
      <w:start w:val="1"/>
      <w:numFmt w:val="decimal"/>
      <w:lvlText w:val="%1.%2.%3.%4.%5"/>
      <w:lvlJc w:val="left"/>
      <w:pPr>
        <w:ind w:left="2212" w:hanging="1080"/>
      </w:pPr>
      <w:rPr>
        <w:rFonts w:hint="default"/>
        <w:color w:val="000000"/>
      </w:rPr>
    </w:lvl>
    <w:lvl w:ilvl="5">
      <w:start w:val="1"/>
      <w:numFmt w:val="decimal"/>
      <w:lvlText w:val="%1.%2.%3.%4.%5.%6"/>
      <w:lvlJc w:val="left"/>
      <w:pPr>
        <w:ind w:left="2855" w:hanging="1440"/>
      </w:pPr>
      <w:rPr>
        <w:rFonts w:hint="default"/>
        <w:color w:val="000000"/>
      </w:rPr>
    </w:lvl>
    <w:lvl w:ilvl="6">
      <w:start w:val="1"/>
      <w:numFmt w:val="decimal"/>
      <w:lvlText w:val="%1.%2.%3.%4.%5.%6.%7"/>
      <w:lvlJc w:val="left"/>
      <w:pPr>
        <w:ind w:left="3138" w:hanging="1440"/>
      </w:pPr>
      <w:rPr>
        <w:rFonts w:hint="default"/>
        <w:color w:val="000000"/>
      </w:rPr>
    </w:lvl>
    <w:lvl w:ilvl="7">
      <w:start w:val="1"/>
      <w:numFmt w:val="decimal"/>
      <w:lvlText w:val="%1.%2.%3.%4.%5.%6.%7.%8"/>
      <w:lvlJc w:val="left"/>
      <w:pPr>
        <w:ind w:left="3781" w:hanging="1800"/>
      </w:pPr>
      <w:rPr>
        <w:rFonts w:hint="default"/>
        <w:color w:val="000000"/>
      </w:rPr>
    </w:lvl>
    <w:lvl w:ilvl="8">
      <w:start w:val="1"/>
      <w:numFmt w:val="decimal"/>
      <w:lvlText w:val="%1.%2.%3.%4.%5.%6.%7.%8.%9"/>
      <w:lvlJc w:val="left"/>
      <w:pPr>
        <w:ind w:left="4064" w:hanging="1800"/>
      </w:pPr>
      <w:rPr>
        <w:rFonts w:hint="default"/>
        <w:color w:val="000000"/>
      </w:rPr>
    </w:lvl>
  </w:abstractNum>
  <w:num w:numId="1">
    <w:abstractNumId w:val="3"/>
  </w:num>
  <w:num w:numId="2">
    <w:abstractNumId w:val="11"/>
  </w:num>
  <w:num w:numId="3">
    <w:abstractNumId w:val="0"/>
  </w:num>
  <w:num w:numId="4">
    <w:abstractNumId w:val="13"/>
  </w:num>
  <w:num w:numId="5">
    <w:abstractNumId w:val="12"/>
  </w:num>
  <w:num w:numId="6">
    <w:abstractNumId w:val="10"/>
  </w:num>
  <w:num w:numId="7">
    <w:abstractNumId w:val="15"/>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5"/>
  </w:num>
  <w:num w:numId="11">
    <w:abstractNumId w:val="2"/>
  </w:num>
  <w:num w:numId="12">
    <w:abstractNumId w:val="16"/>
  </w:num>
  <w:num w:numId="13">
    <w:abstractNumId w:val="8"/>
  </w:num>
  <w:num w:numId="14">
    <w:abstractNumId w:val="7"/>
  </w:num>
  <w:num w:numId="15">
    <w:abstractNumId w:val="14"/>
  </w:num>
  <w:num w:numId="16">
    <w:abstractNumId w:val="1"/>
  </w:num>
  <w:num w:numId="17">
    <w:abstractNumId w:val="9"/>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1062"/>
    <w:rsid w:val="000176E4"/>
    <w:rsid w:val="000231FD"/>
    <w:rsid w:val="00023D2D"/>
    <w:rsid w:val="0006384D"/>
    <w:rsid w:val="000E2514"/>
    <w:rsid w:val="00124B14"/>
    <w:rsid w:val="00172221"/>
    <w:rsid w:val="00174E49"/>
    <w:rsid w:val="00181B1B"/>
    <w:rsid w:val="00192673"/>
    <w:rsid w:val="001C4A30"/>
    <w:rsid w:val="001F5196"/>
    <w:rsid w:val="001F6673"/>
    <w:rsid w:val="00290672"/>
    <w:rsid w:val="002E18FB"/>
    <w:rsid w:val="00302DD5"/>
    <w:rsid w:val="00327F05"/>
    <w:rsid w:val="003B1128"/>
    <w:rsid w:val="003C4664"/>
    <w:rsid w:val="00412581"/>
    <w:rsid w:val="004D1C78"/>
    <w:rsid w:val="004D54EB"/>
    <w:rsid w:val="004F4966"/>
    <w:rsid w:val="0050660F"/>
    <w:rsid w:val="005104A0"/>
    <w:rsid w:val="005955BB"/>
    <w:rsid w:val="005A21D4"/>
    <w:rsid w:val="005B7D8C"/>
    <w:rsid w:val="005E3EEE"/>
    <w:rsid w:val="006229BC"/>
    <w:rsid w:val="006436DD"/>
    <w:rsid w:val="006F3D04"/>
    <w:rsid w:val="0074348E"/>
    <w:rsid w:val="007644DC"/>
    <w:rsid w:val="00794473"/>
    <w:rsid w:val="007A71AC"/>
    <w:rsid w:val="007D47F8"/>
    <w:rsid w:val="007E26A4"/>
    <w:rsid w:val="007F77C6"/>
    <w:rsid w:val="0083499B"/>
    <w:rsid w:val="00864117"/>
    <w:rsid w:val="00865705"/>
    <w:rsid w:val="0089053D"/>
    <w:rsid w:val="008950AC"/>
    <w:rsid w:val="008B4F8B"/>
    <w:rsid w:val="0095313F"/>
    <w:rsid w:val="00975567"/>
    <w:rsid w:val="0097635D"/>
    <w:rsid w:val="009A1062"/>
    <w:rsid w:val="009E6DB9"/>
    <w:rsid w:val="009F7FCC"/>
    <w:rsid w:val="00A02E13"/>
    <w:rsid w:val="00A133C8"/>
    <w:rsid w:val="00A44D8A"/>
    <w:rsid w:val="00A526E2"/>
    <w:rsid w:val="00A906F5"/>
    <w:rsid w:val="00AA1439"/>
    <w:rsid w:val="00AD4393"/>
    <w:rsid w:val="00AE40A4"/>
    <w:rsid w:val="00AF4BC3"/>
    <w:rsid w:val="00AF7456"/>
    <w:rsid w:val="00B01CBF"/>
    <w:rsid w:val="00B34E2F"/>
    <w:rsid w:val="00BA38D1"/>
    <w:rsid w:val="00BC5C1D"/>
    <w:rsid w:val="00C07793"/>
    <w:rsid w:val="00C30A4C"/>
    <w:rsid w:val="00C30B71"/>
    <w:rsid w:val="00C76F00"/>
    <w:rsid w:val="00C85F56"/>
    <w:rsid w:val="00CD5D3D"/>
    <w:rsid w:val="00D07560"/>
    <w:rsid w:val="00D11718"/>
    <w:rsid w:val="00D452A8"/>
    <w:rsid w:val="00DA771F"/>
    <w:rsid w:val="00DB1F90"/>
    <w:rsid w:val="00DB3AD9"/>
    <w:rsid w:val="00E91A59"/>
    <w:rsid w:val="00EA416F"/>
    <w:rsid w:val="00EB299D"/>
    <w:rsid w:val="00EF425A"/>
    <w:rsid w:val="00FC2A73"/>
    <w:rsid w:val="00FD2E25"/>
    <w:rsid w:val="00FE721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15BE7680"/>
  <w15:chartTrackingRefBased/>
  <w15:docId w15:val="{0EBF922E-0BCC-4405-B93A-8F664ECD1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06F5"/>
  </w:style>
  <w:style w:type="paragraph" w:styleId="Ttulo1">
    <w:name w:val="heading 1"/>
    <w:basedOn w:val="Normal"/>
    <w:next w:val="Normal"/>
    <w:link w:val="Ttulo1Char"/>
    <w:uiPriority w:val="9"/>
    <w:qFormat/>
    <w:rsid w:val="009A106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NormalWeb">
    <w:name w:val="Normal (Web)"/>
    <w:basedOn w:val="Normal"/>
    <w:uiPriority w:val="99"/>
    <w:semiHidden/>
    <w:unhideWhenUsed/>
    <w:rsid w:val="009A1062"/>
    <w:pPr>
      <w:spacing w:before="100" w:beforeAutospacing="1" w:after="100" w:afterAutospacing="1" w:line="240" w:lineRule="auto"/>
    </w:pPr>
    <w:rPr>
      <w:rFonts w:ascii="Times New Roman" w:eastAsia="Times New Roman" w:hAnsi="Times New Roman" w:cs="Times New Roman"/>
      <w:sz w:val="24"/>
      <w:szCs w:val="24"/>
      <w:lang w:eastAsia="pt-BR"/>
    </w:rPr>
  </w:style>
  <w:style w:type="table" w:styleId="Tabelacomgrade">
    <w:name w:val="Table Grid"/>
    <w:basedOn w:val="Tabelanormal"/>
    <w:uiPriority w:val="39"/>
    <w:rsid w:val="009A106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Refdecomentrio">
    <w:name w:val="annotation reference"/>
    <w:basedOn w:val="Fontepargpadro"/>
    <w:unhideWhenUsed/>
    <w:rsid w:val="009A1062"/>
    <w:rPr>
      <w:sz w:val="16"/>
      <w:szCs w:val="16"/>
    </w:rPr>
  </w:style>
  <w:style w:type="paragraph" w:styleId="Textodecomentrio">
    <w:name w:val="annotation text"/>
    <w:basedOn w:val="Normal"/>
    <w:link w:val="TextodecomentrioChar"/>
    <w:uiPriority w:val="99"/>
    <w:unhideWhenUsed/>
    <w:rsid w:val="009A1062"/>
    <w:pPr>
      <w:spacing w:after="0" w:line="240" w:lineRule="auto"/>
    </w:pPr>
    <w:rPr>
      <w:rFonts w:ascii="Ecofont_Spranq_eco_Sans" w:eastAsiaTheme="minorEastAsia" w:hAnsi="Ecofont_Spranq_eco_Sans" w:cs="Tahoma"/>
      <w:sz w:val="20"/>
      <w:szCs w:val="20"/>
      <w:lang w:eastAsia="pt-BR"/>
    </w:rPr>
  </w:style>
  <w:style w:type="character" w:customStyle="1" w:styleId="TextodecomentrioChar">
    <w:name w:val="Texto de comentário Char"/>
    <w:basedOn w:val="Fontepargpadro"/>
    <w:link w:val="Textodecomentrio"/>
    <w:uiPriority w:val="99"/>
    <w:qFormat/>
    <w:rsid w:val="009A1062"/>
    <w:rPr>
      <w:rFonts w:ascii="Ecofont_Spranq_eco_Sans" w:eastAsiaTheme="minorEastAsia" w:hAnsi="Ecofont_Spranq_eco_Sans" w:cs="Tahoma"/>
      <w:sz w:val="20"/>
      <w:szCs w:val="20"/>
      <w:lang w:eastAsia="pt-BR"/>
    </w:rPr>
  </w:style>
  <w:style w:type="paragraph" w:customStyle="1" w:styleId="Nivel01">
    <w:name w:val="Nivel 01"/>
    <w:basedOn w:val="Ttulo1"/>
    <w:next w:val="Normal"/>
    <w:link w:val="Nivel01Char"/>
    <w:autoRedefine/>
    <w:qFormat/>
    <w:rsid w:val="009A1062"/>
    <w:pPr>
      <w:numPr>
        <w:numId w:val="1"/>
      </w:numPr>
      <w:tabs>
        <w:tab w:val="num" w:pos="360"/>
        <w:tab w:val="left" w:pos="567"/>
      </w:tabs>
      <w:spacing w:after="120" w:line="276" w:lineRule="auto"/>
      <w:ind w:left="0" w:firstLine="0"/>
      <w:jc w:val="both"/>
    </w:pPr>
    <w:rPr>
      <w:rFonts w:ascii="Arial" w:hAnsi="Arial" w:cs="Arial"/>
      <w:b/>
      <w:bCs/>
      <w:color w:val="auto"/>
      <w:sz w:val="20"/>
      <w:szCs w:val="20"/>
      <w:lang w:eastAsia="pt-BR"/>
    </w:rPr>
  </w:style>
  <w:style w:type="paragraph" w:customStyle="1" w:styleId="Nivel2">
    <w:name w:val="Nivel 2"/>
    <w:basedOn w:val="Normal"/>
    <w:link w:val="Nivel2Char"/>
    <w:autoRedefine/>
    <w:qFormat/>
    <w:rsid w:val="00DB3AD9"/>
    <w:pPr>
      <w:spacing w:before="120" w:after="120" w:line="276" w:lineRule="auto"/>
      <w:jc w:val="both"/>
    </w:pPr>
    <w:rPr>
      <w:rFonts w:eastAsia="Arial" w:cstheme="minorHAnsi"/>
      <w:color w:val="000000"/>
      <w:lang w:eastAsia="pt-BR"/>
    </w:rPr>
  </w:style>
  <w:style w:type="paragraph" w:customStyle="1" w:styleId="Nivel3">
    <w:name w:val="Nivel 3"/>
    <w:basedOn w:val="Normal"/>
    <w:autoRedefine/>
    <w:qFormat/>
    <w:rsid w:val="009A1062"/>
    <w:pPr>
      <w:numPr>
        <w:ilvl w:val="2"/>
        <w:numId w:val="1"/>
      </w:numPr>
      <w:spacing w:before="120" w:after="120" w:line="276" w:lineRule="auto"/>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autoRedefine/>
    <w:qFormat/>
    <w:rsid w:val="009A1062"/>
    <w:pPr>
      <w:numPr>
        <w:ilvl w:val="3"/>
      </w:numPr>
      <w:ind w:left="567" w:firstLine="0"/>
    </w:pPr>
    <w:rPr>
      <w:color w:val="auto"/>
    </w:rPr>
  </w:style>
  <w:style w:type="paragraph" w:customStyle="1" w:styleId="Nivel5">
    <w:name w:val="Nivel 5"/>
    <w:basedOn w:val="Nivel4"/>
    <w:autoRedefine/>
    <w:qFormat/>
    <w:rsid w:val="009A1062"/>
    <w:pPr>
      <w:numPr>
        <w:ilvl w:val="4"/>
      </w:numPr>
      <w:ind w:left="851" w:firstLine="0"/>
    </w:pPr>
  </w:style>
  <w:style w:type="character" w:customStyle="1" w:styleId="Nivel2Char">
    <w:name w:val="Nivel 2 Char"/>
    <w:basedOn w:val="Fontepargpadro"/>
    <w:link w:val="Nivel2"/>
    <w:locked/>
    <w:rsid w:val="00DB3AD9"/>
    <w:rPr>
      <w:rFonts w:eastAsia="Arial" w:cstheme="minorHAnsi"/>
      <w:color w:val="000000"/>
      <w:lang w:eastAsia="pt-BR"/>
    </w:rPr>
  </w:style>
  <w:style w:type="paragraph" w:customStyle="1" w:styleId="ou">
    <w:name w:val="ou"/>
    <w:basedOn w:val="PargrafodaLista"/>
    <w:link w:val="ouChar"/>
    <w:qFormat/>
    <w:rsid w:val="009A1062"/>
    <w:pPr>
      <w:spacing w:before="60" w:after="60"/>
      <w:ind w:left="0"/>
      <w:contextualSpacing w:val="0"/>
      <w:jc w:val="center"/>
    </w:pPr>
    <w:rPr>
      <w:rFonts w:ascii="Arial" w:hAnsi="Arial" w:cs="Arial"/>
      <w:b/>
      <w:bCs/>
      <w:i/>
      <w:iCs/>
      <w:color w:val="FF0000"/>
      <w:sz w:val="20"/>
      <w:szCs w:val="24"/>
      <w:u w:val="single"/>
      <w:lang w:eastAsia="pt-BR"/>
    </w:rPr>
  </w:style>
  <w:style w:type="character" w:customStyle="1" w:styleId="ouChar">
    <w:name w:val="ou Char"/>
    <w:basedOn w:val="Fontepargpadro"/>
    <w:link w:val="ou"/>
    <w:rsid w:val="009A1062"/>
    <w:rPr>
      <w:rFonts w:ascii="Arial" w:hAnsi="Arial" w:cs="Arial"/>
      <w:b/>
      <w:bCs/>
      <w:i/>
      <w:iCs/>
      <w:color w:val="FF0000"/>
      <w:sz w:val="20"/>
      <w:szCs w:val="24"/>
      <w:u w:val="single"/>
      <w:lang w:eastAsia="pt-BR"/>
    </w:rPr>
  </w:style>
  <w:style w:type="paragraph" w:customStyle="1" w:styleId="Nvel2-Red">
    <w:name w:val="Nível 2 -Red"/>
    <w:basedOn w:val="Nivel2"/>
    <w:link w:val="Nvel2-RedChar"/>
    <w:qFormat/>
    <w:rsid w:val="009A1062"/>
    <w:rPr>
      <w:i/>
      <w:iCs/>
      <w:color w:val="FF0000"/>
    </w:rPr>
  </w:style>
  <w:style w:type="paragraph" w:customStyle="1" w:styleId="Nvel3-R">
    <w:name w:val="Nível 3-R"/>
    <w:basedOn w:val="Nivel3"/>
    <w:link w:val="Nvel3-RChar"/>
    <w:autoRedefine/>
    <w:qFormat/>
    <w:rsid w:val="009A1062"/>
    <w:rPr>
      <w:i/>
      <w:iCs/>
      <w:color w:val="FF0000"/>
    </w:rPr>
  </w:style>
  <w:style w:type="character" w:customStyle="1" w:styleId="Nvel2-RedChar">
    <w:name w:val="Nível 2 -Red Char"/>
    <w:basedOn w:val="Nivel2Char"/>
    <w:link w:val="Nvel2-Red"/>
    <w:rsid w:val="009A1062"/>
    <w:rPr>
      <w:rFonts w:eastAsia="Arial" w:cstheme="minorHAnsi"/>
      <w:i/>
      <w:iCs/>
      <w:color w:val="FF0000"/>
      <w:lang w:eastAsia="pt-BR"/>
    </w:rPr>
  </w:style>
  <w:style w:type="character" w:customStyle="1" w:styleId="Nvel3-RChar">
    <w:name w:val="Nível 3-R Char"/>
    <w:basedOn w:val="Fontepargpadro"/>
    <w:link w:val="Nvel3-R"/>
    <w:rsid w:val="009A1062"/>
    <w:rPr>
      <w:rFonts w:ascii="Arial" w:eastAsiaTheme="minorEastAsia" w:hAnsi="Arial" w:cs="Arial"/>
      <w:i/>
      <w:iCs/>
      <w:color w:val="FF0000"/>
      <w:sz w:val="20"/>
      <w:szCs w:val="20"/>
      <w:lang w:eastAsia="pt-BR"/>
    </w:rPr>
  </w:style>
  <w:style w:type="character" w:customStyle="1" w:styleId="Ttulo1Char">
    <w:name w:val="Título 1 Char"/>
    <w:basedOn w:val="Fontepargpadro"/>
    <w:link w:val="Ttulo1"/>
    <w:uiPriority w:val="9"/>
    <w:rsid w:val="009A1062"/>
    <w:rPr>
      <w:rFonts w:asciiTheme="majorHAnsi" w:eastAsiaTheme="majorEastAsia" w:hAnsiTheme="majorHAnsi" w:cstheme="majorBidi"/>
      <w:color w:val="2F5496" w:themeColor="accent1" w:themeShade="BF"/>
      <w:sz w:val="32"/>
      <w:szCs w:val="32"/>
    </w:rPr>
  </w:style>
  <w:style w:type="paragraph" w:styleId="PargrafodaLista">
    <w:name w:val="List Paragraph"/>
    <w:aliases w:val="List I Paragraph,Segundo,Marca 1"/>
    <w:basedOn w:val="Normal"/>
    <w:link w:val="PargrafodaListaChar"/>
    <w:uiPriority w:val="34"/>
    <w:qFormat/>
    <w:rsid w:val="009A1062"/>
    <w:pPr>
      <w:ind w:left="720"/>
      <w:contextualSpacing/>
    </w:pPr>
  </w:style>
  <w:style w:type="paragraph" w:customStyle="1" w:styleId="Standard">
    <w:name w:val="Standard"/>
    <w:rsid w:val="00302DD5"/>
    <w:pPr>
      <w:widowControl w:val="0"/>
      <w:suppressAutoHyphens/>
      <w:autoSpaceDN w:val="0"/>
      <w:spacing w:after="0" w:line="240" w:lineRule="auto"/>
    </w:pPr>
    <w:rPr>
      <w:rFonts w:ascii="Times New Roman" w:eastAsia="Times New Roman" w:hAnsi="Times New Roman" w:cs="Times New Roman"/>
      <w:kern w:val="3"/>
      <w:sz w:val="20"/>
      <w:szCs w:val="20"/>
      <w:lang w:eastAsia="pt-BR"/>
    </w:rPr>
  </w:style>
  <w:style w:type="character" w:customStyle="1" w:styleId="PargrafodaListaChar">
    <w:name w:val="Parágrafo da Lista Char"/>
    <w:aliases w:val="List I Paragraph Char,Segundo Char,Marca 1 Char"/>
    <w:link w:val="PargrafodaLista"/>
    <w:uiPriority w:val="34"/>
    <w:qFormat/>
    <w:locked/>
    <w:rsid w:val="00290672"/>
  </w:style>
  <w:style w:type="paragraph" w:customStyle="1" w:styleId="Normal1">
    <w:name w:val="Normal1"/>
    <w:rsid w:val="008950AC"/>
    <w:pPr>
      <w:spacing w:after="0" w:line="240" w:lineRule="auto"/>
    </w:pPr>
    <w:rPr>
      <w:rFonts w:ascii="Cambria" w:eastAsia="Cambria" w:hAnsi="Cambria" w:cs="Cambria"/>
      <w:sz w:val="24"/>
      <w:szCs w:val="24"/>
      <w:lang w:eastAsia="pt-BR"/>
    </w:rPr>
  </w:style>
  <w:style w:type="character" w:customStyle="1" w:styleId="fontstyle01">
    <w:name w:val="fontstyle01"/>
    <w:rsid w:val="005B7D8C"/>
    <w:rPr>
      <w:rFonts w:ascii="Arial" w:hAnsi="Arial" w:cs="Arial" w:hint="default"/>
      <w:b/>
      <w:bCs/>
      <w:i w:val="0"/>
      <w:iCs w:val="0"/>
      <w:color w:val="000000"/>
      <w:sz w:val="22"/>
      <w:szCs w:val="22"/>
    </w:rPr>
  </w:style>
  <w:style w:type="character" w:customStyle="1" w:styleId="Nivel01Char">
    <w:name w:val="Nivel 01 Char"/>
    <w:basedOn w:val="Fontepargpadro"/>
    <w:link w:val="Nivel01"/>
    <w:rsid w:val="005B7D8C"/>
    <w:rPr>
      <w:rFonts w:ascii="Arial" w:eastAsiaTheme="majorEastAsia" w:hAnsi="Arial" w:cs="Arial"/>
      <w:b/>
      <w:bCs/>
      <w:sz w:val="20"/>
      <w:szCs w:val="20"/>
      <w:lang w:eastAsia="pt-BR"/>
    </w:rPr>
  </w:style>
  <w:style w:type="paragraph" w:styleId="Cabealho">
    <w:name w:val="header"/>
    <w:aliases w:val="Cabeçalho1,Cabeçalho Char Char Char"/>
    <w:basedOn w:val="Normal"/>
    <w:link w:val="CabealhoChar"/>
    <w:unhideWhenUsed/>
    <w:rsid w:val="003C4664"/>
    <w:pPr>
      <w:tabs>
        <w:tab w:val="center" w:pos="4252"/>
        <w:tab w:val="right" w:pos="8504"/>
      </w:tabs>
      <w:spacing w:after="0" w:line="240" w:lineRule="auto"/>
    </w:pPr>
  </w:style>
  <w:style w:type="character" w:customStyle="1" w:styleId="CabealhoChar">
    <w:name w:val="Cabeçalho Char"/>
    <w:aliases w:val="Cabeçalho1 Char,Cabeçalho Char Char Char Char"/>
    <w:basedOn w:val="Fontepargpadro"/>
    <w:link w:val="Cabealho"/>
    <w:rsid w:val="003C4664"/>
  </w:style>
  <w:style w:type="paragraph" w:styleId="Rodap">
    <w:name w:val="footer"/>
    <w:basedOn w:val="Normal"/>
    <w:link w:val="RodapChar"/>
    <w:uiPriority w:val="99"/>
    <w:unhideWhenUsed/>
    <w:rsid w:val="003C4664"/>
    <w:pPr>
      <w:tabs>
        <w:tab w:val="center" w:pos="4252"/>
        <w:tab w:val="right" w:pos="8504"/>
      </w:tabs>
      <w:spacing w:after="0" w:line="240" w:lineRule="auto"/>
    </w:pPr>
  </w:style>
  <w:style w:type="character" w:customStyle="1" w:styleId="RodapChar">
    <w:name w:val="Rodapé Char"/>
    <w:basedOn w:val="Fontepargpadro"/>
    <w:link w:val="Rodap"/>
    <w:uiPriority w:val="99"/>
    <w:rsid w:val="003C4664"/>
  </w:style>
  <w:style w:type="character" w:styleId="Hyperlink">
    <w:name w:val="Hyperlink"/>
    <w:rsid w:val="00DB3AD9"/>
    <w:rPr>
      <w:color w:val="000080"/>
      <w:u w:val="single"/>
    </w:rPr>
  </w:style>
  <w:style w:type="paragraph" w:styleId="Textodebalo">
    <w:name w:val="Balloon Text"/>
    <w:basedOn w:val="Normal"/>
    <w:link w:val="TextodebaloChar"/>
    <w:uiPriority w:val="99"/>
    <w:semiHidden/>
    <w:unhideWhenUsed/>
    <w:rsid w:val="00AF7456"/>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AF7456"/>
    <w:rPr>
      <w:rFonts w:ascii="Segoe UI" w:hAnsi="Segoe UI" w:cs="Segoe UI"/>
      <w:sz w:val="18"/>
      <w:szCs w:val="18"/>
    </w:rPr>
  </w:style>
  <w:style w:type="character" w:styleId="Forte">
    <w:name w:val="Strong"/>
    <w:aliases w:val="TEXTO"/>
    <w:qFormat/>
    <w:rsid w:val="00CD5D3D"/>
    <w:rPr>
      <w:b/>
      <w:bCs/>
    </w:rPr>
  </w:style>
  <w:style w:type="paragraph" w:styleId="Corpodetexto2">
    <w:name w:val="Body Text 2"/>
    <w:basedOn w:val="Normal"/>
    <w:link w:val="Corpodetexto2Char"/>
    <w:uiPriority w:val="99"/>
    <w:semiHidden/>
    <w:unhideWhenUsed/>
    <w:rsid w:val="00CD5D3D"/>
    <w:pPr>
      <w:spacing w:after="120" w:line="480" w:lineRule="auto"/>
    </w:pPr>
  </w:style>
  <w:style w:type="character" w:customStyle="1" w:styleId="Corpodetexto2Char">
    <w:name w:val="Corpo de texto 2 Char"/>
    <w:basedOn w:val="Fontepargpadro"/>
    <w:link w:val="Corpodetexto2"/>
    <w:uiPriority w:val="99"/>
    <w:semiHidden/>
    <w:rsid w:val="00CD5D3D"/>
  </w:style>
  <w:style w:type="paragraph" w:styleId="Recuodecorpodetexto">
    <w:name w:val="Body Text Indent"/>
    <w:basedOn w:val="Normal"/>
    <w:link w:val="RecuodecorpodetextoChar"/>
    <w:uiPriority w:val="99"/>
    <w:semiHidden/>
    <w:unhideWhenUsed/>
    <w:rsid w:val="00CD5D3D"/>
    <w:pPr>
      <w:spacing w:after="120"/>
      <w:ind w:left="283"/>
    </w:pPr>
  </w:style>
  <w:style w:type="character" w:customStyle="1" w:styleId="RecuodecorpodetextoChar">
    <w:name w:val="Recuo de corpo de texto Char"/>
    <w:basedOn w:val="Fontepargpadro"/>
    <w:link w:val="Recuodecorpodetexto"/>
    <w:uiPriority w:val="99"/>
    <w:semiHidden/>
    <w:rsid w:val="00CD5D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055921">
      <w:bodyDiv w:val="1"/>
      <w:marLeft w:val="0"/>
      <w:marRight w:val="0"/>
      <w:marTop w:val="0"/>
      <w:marBottom w:val="0"/>
      <w:divBdr>
        <w:top w:val="none" w:sz="0" w:space="0" w:color="auto"/>
        <w:left w:val="none" w:sz="0" w:space="0" w:color="auto"/>
        <w:bottom w:val="none" w:sz="0" w:space="0" w:color="auto"/>
        <w:right w:val="none" w:sz="0" w:space="0" w:color="auto"/>
      </w:divBdr>
    </w:div>
    <w:div w:id="353465018">
      <w:bodyDiv w:val="1"/>
      <w:marLeft w:val="0"/>
      <w:marRight w:val="0"/>
      <w:marTop w:val="0"/>
      <w:marBottom w:val="0"/>
      <w:divBdr>
        <w:top w:val="none" w:sz="0" w:space="0" w:color="auto"/>
        <w:left w:val="none" w:sz="0" w:space="0" w:color="auto"/>
        <w:bottom w:val="none" w:sz="0" w:space="0" w:color="auto"/>
        <w:right w:val="none" w:sz="0" w:space="0" w:color="auto"/>
      </w:divBdr>
    </w:div>
    <w:div w:id="566847055">
      <w:bodyDiv w:val="1"/>
      <w:marLeft w:val="0"/>
      <w:marRight w:val="0"/>
      <w:marTop w:val="0"/>
      <w:marBottom w:val="0"/>
      <w:divBdr>
        <w:top w:val="none" w:sz="0" w:space="0" w:color="auto"/>
        <w:left w:val="none" w:sz="0" w:space="0" w:color="auto"/>
        <w:bottom w:val="none" w:sz="0" w:space="0" w:color="auto"/>
        <w:right w:val="none" w:sz="0" w:space="0" w:color="auto"/>
      </w:divBdr>
    </w:div>
    <w:div w:id="721641344">
      <w:bodyDiv w:val="1"/>
      <w:marLeft w:val="0"/>
      <w:marRight w:val="0"/>
      <w:marTop w:val="0"/>
      <w:marBottom w:val="0"/>
      <w:divBdr>
        <w:top w:val="none" w:sz="0" w:space="0" w:color="auto"/>
        <w:left w:val="none" w:sz="0" w:space="0" w:color="auto"/>
        <w:bottom w:val="none" w:sz="0" w:space="0" w:color="auto"/>
        <w:right w:val="none" w:sz="0" w:space="0" w:color="auto"/>
      </w:divBdr>
    </w:div>
    <w:div w:id="977690902">
      <w:bodyDiv w:val="1"/>
      <w:marLeft w:val="0"/>
      <w:marRight w:val="0"/>
      <w:marTop w:val="0"/>
      <w:marBottom w:val="0"/>
      <w:divBdr>
        <w:top w:val="none" w:sz="0" w:space="0" w:color="auto"/>
        <w:left w:val="none" w:sz="0" w:space="0" w:color="auto"/>
        <w:bottom w:val="none" w:sz="0" w:space="0" w:color="auto"/>
        <w:right w:val="none" w:sz="0" w:space="0" w:color="auto"/>
      </w:divBdr>
    </w:div>
    <w:div w:id="988442526">
      <w:bodyDiv w:val="1"/>
      <w:marLeft w:val="0"/>
      <w:marRight w:val="0"/>
      <w:marTop w:val="0"/>
      <w:marBottom w:val="0"/>
      <w:divBdr>
        <w:top w:val="none" w:sz="0" w:space="0" w:color="auto"/>
        <w:left w:val="none" w:sz="0" w:space="0" w:color="auto"/>
        <w:bottom w:val="none" w:sz="0" w:space="0" w:color="auto"/>
        <w:right w:val="none" w:sz="0" w:space="0" w:color="auto"/>
      </w:divBdr>
    </w:div>
    <w:div w:id="1362173121">
      <w:bodyDiv w:val="1"/>
      <w:marLeft w:val="0"/>
      <w:marRight w:val="0"/>
      <w:marTop w:val="0"/>
      <w:marBottom w:val="0"/>
      <w:divBdr>
        <w:top w:val="none" w:sz="0" w:space="0" w:color="auto"/>
        <w:left w:val="none" w:sz="0" w:space="0" w:color="auto"/>
        <w:bottom w:val="none" w:sz="0" w:space="0" w:color="auto"/>
        <w:right w:val="none" w:sz="0" w:space="0" w:color="auto"/>
      </w:divBdr>
    </w:div>
    <w:div w:id="1465732709">
      <w:bodyDiv w:val="1"/>
      <w:marLeft w:val="0"/>
      <w:marRight w:val="0"/>
      <w:marTop w:val="0"/>
      <w:marBottom w:val="0"/>
      <w:divBdr>
        <w:top w:val="none" w:sz="0" w:space="0" w:color="auto"/>
        <w:left w:val="none" w:sz="0" w:space="0" w:color="auto"/>
        <w:bottom w:val="none" w:sz="0" w:space="0" w:color="auto"/>
        <w:right w:val="none" w:sz="0" w:space="0" w:color="auto"/>
      </w:divBdr>
    </w:div>
    <w:div w:id="1552225581">
      <w:bodyDiv w:val="1"/>
      <w:marLeft w:val="0"/>
      <w:marRight w:val="0"/>
      <w:marTop w:val="0"/>
      <w:marBottom w:val="0"/>
      <w:divBdr>
        <w:top w:val="none" w:sz="0" w:space="0" w:color="auto"/>
        <w:left w:val="none" w:sz="0" w:space="0" w:color="auto"/>
        <w:bottom w:val="none" w:sz="0" w:space="0" w:color="auto"/>
        <w:right w:val="none" w:sz="0" w:space="0" w:color="auto"/>
      </w:divBdr>
    </w:div>
    <w:div w:id="1562863514">
      <w:bodyDiv w:val="1"/>
      <w:marLeft w:val="0"/>
      <w:marRight w:val="0"/>
      <w:marTop w:val="0"/>
      <w:marBottom w:val="0"/>
      <w:divBdr>
        <w:top w:val="none" w:sz="0" w:space="0" w:color="auto"/>
        <w:left w:val="none" w:sz="0" w:space="0" w:color="auto"/>
        <w:bottom w:val="none" w:sz="0" w:space="0" w:color="auto"/>
        <w:right w:val="none" w:sz="0" w:space="0" w:color="auto"/>
      </w:divBdr>
    </w:div>
    <w:div w:id="1959602207">
      <w:bodyDiv w:val="1"/>
      <w:marLeft w:val="0"/>
      <w:marRight w:val="0"/>
      <w:marTop w:val="0"/>
      <w:marBottom w:val="0"/>
      <w:divBdr>
        <w:top w:val="none" w:sz="0" w:space="0" w:color="auto"/>
        <w:left w:val="none" w:sz="0" w:space="0" w:color="auto"/>
        <w:bottom w:val="none" w:sz="0" w:space="0" w:color="auto"/>
        <w:right w:val="none" w:sz="0" w:space="0" w:color="auto"/>
      </w:divBdr>
    </w:div>
    <w:div w:id="198465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comiss&#227;o.licitacao@sidrolandia.ms.gov.br"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595</TotalTime>
  <Pages>15</Pages>
  <Words>4159</Words>
  <Characters>22462</Characters>
  <Application>Microsoft Office Word</Application>
  <DocSecurity>0</DocSecurity>
  <Lines>187</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26568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Nathália Ferreira</dc:creator>
  <cp:keywords/>
  <dc:description/>
  <cp:lastModifiedBy>Usuário do Windows</cp:lastModifiedBy>
  <cp:revision>31</cp:revision>
  <cp:lastPrinted>2024-04-29T14:24:00Z</cp:lastPrinted>
  <dcterms:created xsi:type="dcterms:W3CDTF">2023-11-21T16:27:00Z</dcterms:created>
  <dcterms:modified xsi:type="dcterms:W3CDTF">2024-06-26T12:17:00Z</dcterms:modified>
</cp:coreProperties>
</file>